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4"/>
        <w:gridCol w:w="1111"/>
        <w:gridCol w:w="286"/>
        <w:gridCol w:w="1584"/>
        <w:gridCol w:w="1818"/>
        <w:gridCol w:w="1054"/>
        <w:gridCol w:w="1072"/>
        <w:gridCol w:w="1839"/>
        <w:gridCol w:w="1221"/>
        <w:gridCol w:w="1658"/>
      </w:tblGrid>
      <w:tr w:rsidR="00B32C1B" w:rsidRPr="00FE734A" w:rsidTr="009650FE">
        <w:tc>
          <w:tcPr>
            <w:tcW w:w="2714" w:type="dxa"/>
          </w:tcPr>
          <w:p w:rsidR="00B32C1B" w:rsidRPr="00FE734A" w:rsidRDefault="00B32C1B" w:rsidP="000240A6">
            <w:pPr>
              <w:jc w:val="center"/>
              <w:rPr>
                <w:rFonts w:asciiTheme="majorBidi" w:hAnsiTheme="majorBidi" w:cstheme="majorBidi"/>
                <w:b/>
                <w:sz w:val="22"/>
                <w:lang w:val="id-ID"/>
              </w:rPr>
            </w:pPr>
            <w:r w:rsidRPr="00FE734A">
              <w:rPr>
                <w:rFonts w:asciiTheme="majorBidi" w:hAnsiTheme="majorBidi" w:cstheme="majorBidi"/>
                <w:noProof/>
                <w:sz w:val="22"/>
                <w:lang w:val="id-ID" w:eastAsia="id-ID"/>
              </w:rPr>
              <w:drawing>
                <wp:anchor distT="0" distB="0" distL="114300" distR="114300" simplePos="0" relativeHeight="251659264" behindDoc="0" locked="0" layoutInCell="1" allowOverlap="1" wp14:anchorId="3B20CA16" wp14:editId="73F582BC">
                  <wp:simplePos x="0" y="0"/>
                  <wp:positionH relativeFrom="column">
                    <wp:posOffset>297180</wp:posOffset>
                  </wp:positionH>
                  <wp:positionV relativeFrom="paragraph">
                    <wp:posOffset>40005</wp:posOffset>
                  </wp:positionV>
                  <wp:extent cx="664210" cy="666750"/>
                  <wp:effectExtent l="0" t="0" r="0" b="0"/>
                  <wp:wrapNone/>
                  <wp:docPr id="2" name="irc_mi" descr="Description: Description: Description: Description: Description: Description: Description: http://3.bp.blogspot.com/-seUylg1Xlhc/UvQnktPP16I/AAAAAAAAB74/fM9bZ3dTNsQ/s1600/logo+ums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Description: Description: Description: Description: Description: Description: http://3.bp.blogspot.com/-seUylg1Xlhc/UvQnktPP16I/AAAAAAAAB74/fM9bZ3dTNsQ/s1600/logo+umsid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 cy="666750"/>
                          </a:xfrm>
                          <a:prstGeom prst="rect">
                            <a:avLst/>
                          </a:prstGeom>
                          <a:noFill/>
                          <a:ln>
                            <a:noFill/>
                          </a:ln>
                        </pic:spPr>
                      </pic:pic>
                    </a:graphicData>
                  </a:graphic>
                </wp:anchor>
              </w:drawing>
            </w:r>
          </w:p>
        </w:tc>
        <w:tc>
          <w:tcPr>
            <w:tcW w:w="11643" w:type="dxa"/>
            <w:gridSpan w:val="9"/>
          </w:tcPr>
          <w:p w:rsidR="00B32C1B" w:rsidRPr="00FE734A" w:rsidRDefault="00B32C1B" w:rsidP="000240A6">
            <w:pPr>
              <w:rPr>
                <w:rFonts w:asciiTheme="majorBidi" w:hAnsiTheme="majorBidi" w:cstheme="majorBidi"/>
                <w:b/>
                <w:sz w:val="22"/>
              </w:rPr>
            </w:pPr>
            <w:r w:rsidRPr="00FE734A">
              <w:rPr>
                <w:rFonts w:asciiTheme="majorBidi" w:hAnsiTheme="majorBidi" w:cstheme="majorBidi"/>
                <w:b/>
                <w:sz w:val="22"/>
                <w:lang w:val="id-ID"/>
              </w:rPr>
              <w:t>UNIVERSITAS MUHAMMADIYAH SIDOARJO</w:t>
            </w:r>
          </w:p>
          <w:p w:rsidR="00B32C1B" w:rsidRPr="007E725D" w:rsidRDefault="007E725D" w:rsidP="007E725D">
            <w:pPr>
              <w:rPr>
                <w:rFonts w:asciiTheme="majorBidi" w:hAnsiTheme="majorBidi" w:cstheme="majorBidi"/>
                <w:b/>
                <w:sz w:val="22"/>
                <w:lang w:val="id-ID"/>
              </w:rPr>
            </w:pPr>
            <w:r>
              <w:rPr>
                <w:rFonts w:asciiTheme="majorBidi" w:hAnsiTheme="majorBidi" w:cstheme="majorBidi"/>
                <w:b/>
                <w:sz w:val="22"/>
              </w:rPr>
              <w:t>FAKULTAS</w:t>
            </w:r>
            <w:r>
              <w:rPr>
                <w:rFonts w:asciiTheme="majorBidi" w:hAnsiTheme="majorBidi" w:cstheme="majorBidi"/>
                <w:b/>
                <w:sz w:val="22"/>
                <w:lang w:val="id-ID"/>
              </w:rPr>
              <w:t xml:space="preserve"> BISNIS HUKUM DAN ILMU SOSIAL</w:t>
            </w:r>
          </w:p>
          <w:p w:rsidR="00B32C1B" w:rsidRPr="007E725D" w:rsidRDefault="00B32C1B" w:rsidP="007E725D">
            <w:pPr>
              <w:rPr>
                <w:rFonts w:asciiTheme="majorBidi" w:hAnsiTheme="majorBidi" w:cstheme="majorBidi"/>
                <w:b/>
                <w:sz w:val="22"/>
                <w:lang w:val="id-ID"/>
              </w:rPr>
            </w:pPr>
            <w:r w:rsidRPr="00FE734A">
              <w:rPr>
                <w:rFonts w:asciiTheme="majorBidi" w:hAnsiTheme="majorBidi" w:cstheme="majorBidi"/>
                <w:b/>
                <w:sz w:val="22"/>
              </w:rPr>
              <w:t>PROGRAM STUDI</w:t>
            </w:r>
            <w:r w:rsidR="007E725D">
              <w:rPr>
                <w:rFonts w:asciiTheme="majorBidi" w:hAnsiTheme="majorBidi" w:cstheme="majorBidi"/>
                <w:b/>
                <w:sz w:val="22"/>
                <w:lang w:val="id-ID"/>
              </w:rPr>
              <w:t xml:space="preserve"> MANAJEMEN</w:t>
            </w:r>
          </w:p>
          <w:p w:rsidR="00B32C1B" w:rsidRDefault="00B32C1B" w:rsidP="000240A6">
            <w:pPr>
              <w:rPr>
                <w:rFonts w:asciiTheme="majorBidi" w:hAnsiTheme="majorBidi" w:cstheme="majorBidi"/>
                <w:b/>
                <w:sz w:val="22"/>
              </w:rPr>
            </w:pPr>
          </w:p>
          <w:p w:rsidR="00FE734A" w:rsidRPr="00FE734A" w:rsidRDefault="00FE734A" w:rsidP="000240A6">
            <w:pPr>
              <w:rPr>
                <w:rFonts w:asciiTheme="majorBidi" w:hAnsiTheme="majorBidi" w:cstheme="majorBidi"/>
                <w:b/>
                <w:sz w:val="22"/>
              </w:rPr>
            </w:pPr>
          </w:p>
        </w:tc>
      </w:tr>
      <w:tr w:rsidR="00B32C1B" w:rsidRPr="00FE734A" w:rsidTr="009650FE">
        <w:tc>
          <w:tcPr>
            <w:tcW w:w="4111" w:type="dxa"/>
            <w:gridSpan w:val="3"/>
          </w:tcPr>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lang w:val="id-ID"/>
              </w:rPr>
              <w:t>MATA KULIAH</w:t>
            </w:r>
            <w:r w:rsidRPr="00FE734A">
              <w:rPr>
                <w:rFonts w:asciiTheme="majorBidi" w:hAnsiTheme="majorBidi" w:cstheme="majorBidi"/>
                <w:bCs/>
                <w:sz w:val="22"/>
              </w:rPr>
              <w:t>:</w:t>
            </w:r>
          </w:p>
          <w:p w:rsidR="00B32C1B" w:rsidRPr="00410437" w:rsidRDefault="00410437" w:rsidP="000240A6">
            <w:pPr>
              <w:rPr>
                <w:rFonts w:asciiTheme="majorBidi" w:hAnsiTheme="majorBidi" w:cstheme="majorBidi"/>
                <w:bCs/>
                <w:sz w:val="22"/>
                <w:lang w:val="id-ID"/>
              </w:rPr>
            </w:pPr>
            <w:r>
              <w:rPr>
                <w:rFonts w:asciiTheme="majorBidi" w:hAnsiTheme="majorBidi" w:cstheme="majorBidi"/>
                <w:bCs/>
                <w:sz w:val="22"/>
              </w:rPr>
              <w:t>Kemanusiaan &amp; Ke</w:t>
            </w:r>
            <w:r>
              <w:rPr>
                <w:rFonts w:asciiTheme="majorBidi" w:hAnsiTheme="majorBidi" w:cstheme="majorBidi"/>
                <w:bCs/>
                <w:sz w:val="22"/>
                <w:lang w:val="id-ID"/>
              </w:rPr>
              <w:t>Tuhanan</w:t>
            </w:r>
          </w:p>
        </w:tc>
        <w:tc>
          <w:tcPr>
            <w:tcW w:w="1584" w:type="dxa"/>
          </w:tcPr>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rPr>
              <w:t>KODE:</w:t>
            </w:r>
          </w:p>
          <w:p w:rsidR="00B32C1B" w:rsidRPr="00FE734A" w:rsidRDefault="007E725D" w:rsidP="000240A6">
            <w:pPr>
              <w:rPr>
                <w:rFonts w:asciiTheme="majorBidi" w:hAnsiTheme="majorBidi" w:cstheme="majorBidi"/>
                <w:bCs/>
                <w:sz w:val="22"/>
              </w:rPr>
            </w:pPr>
            <w:r>
              <w:t>MNJ19103</w:t>
            </w:r>
          </w:p>
        </w:tc>
        <w:tc>
          <w:tcPr>
            <w:tcW w:w="3944" w:type="dxa"/>
            <w:gridSpan w:val="3"/>
          </w:tcPr>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rPr>
              <w:t>Rumpun MK:</w:t>
            </w:r>
          </w:p>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rPr>
              <w:t>Mata Kuliah Pengembangan Kepribadian (MPK)</w:t>
            </w:r>
          </w:p>
        </w:tc>
        <w:tc>
          <w:tcPr>
            <w:tcW w:w="1839" w:type="dxa"/>
          </w:tcPr>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lang w:val="id-ID"/>
              </w:rPr>
              <w:t>BOBOT</w:t>
            </w:r>
            <w:r w:rsidRPr="00FE734A">
              <w:rPr>
                <w:rFonts w:asciiTheme="majorBidi" w:hAnsiTheme="majorBidi" w:cstheme="majorBidi"/>
                <w:bCs/>
                <w:sz w:val="22"/>
              </w:rPr>
              <w:t xml:space="preserve"> (sks):</w:t>
            </w:r>
          </w:p>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rPr>
              <w:t>2</w:t>
            </w:r>
          </w:p>
        </w:tc>
        <w:tc>
          <w:tcPr>
            <w:tcW w:w="1221" w:type="dxa"/>
          </w:tcPr>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lang w:val="id-ID"/>
              </w:rPr>
              <w:t>SEMESTER</w:t>
            </w:r>
            <w:r w:rsidRPr="00FE734A">
              <w:rPr>
                <w:rFonts w:asciiTheme="majorBidi" w:hAnsiTheme="majorBidi" w:cstheme="majorBidi"/>
                <w:bCs/>
                <w:sz w:val="22"/>
              </w:rPr>
              <w:t>:</w:t>
            </w:r>
          </w:p>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rPr>
              <w:t>1</w:t>
            </w:r>
          </w:p>
        </w:tc>
        <w:tc>
          <w:tcPr>
            <w:tcW w:w="1658" w:type="dxa"/>
          </w:tcPr>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lang w:val="id-ID"/>
              </w:rPr>
              <w:t>D</w:t>
            </w:r>
            <w:r w:rsidRPr="00FE734A">
              <w:rPr>
                <w:rFonts w:asciiTheme="majorBidi" w:hAnsiTheme="majorBidi" w:cstheme="majorBidi"/>
                <w:bCs/>
                <w:sz w:val="22"/>
              </w:rPr>
              <w:t>isusun:</w:t>
            </w:r>
          </w:p>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rPr>
              <w:t>12 September 2020</w:t>
            </w:r>
          </w:p>
        </w:tc>
      </w:tr>
      <w:tr w:rsidR="00B32C1B" w:rsidRPr="00FE734A" w:rsidTr="009650FE">
        <w:tc>
          <w:tcPr>
            <w:tcW w:w="4111" w:type="dxa"/>
            <w:gridSpan w:val="3"/>
            <w:vMerge w:val="restart"/>
          </w:tcPr>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rPr>
              <w:t>Otorisasi</w:t>
            </w:r>
          </w:p>
          <w:p w:rsidR="00B32C1B" w:rsidRPr="00FE734A" w:rsidRDefault="00B32C1B" w:rsidP="000240A6">
            <w:pPr>
              <w:rPr>
                <w:rFonts w:asciiTheme="majorBidi" w:hAnsiTheme="majorBidi" w:cstheme="majorBidi"/>
                <w:bCs/>
                <w:sz w:val="22"/>
              </w:rPr>
            </w:pPr>
          </w:p>
        </w:tc>
        <w:tc>
          <w:tcPr>
            <w:tcW w:w="3402" w:type="dxa"/>
            <w:gridSpan w:val="2"/>
          </w:tcPr>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rPr>
              <w:t>Dosen Pengembang RPS:</w:t>
            </w:r>
          </w:p>
          <w:p w:rsidR="00B32C1B" w:rsidRDefault="009650FE" w:rsidP="000240A6">
            <w:pPr>
              <w:rPr>
                <w:rFonts w:asciiTheme="majorBidi" w:hAnsiTheme="majorBidi" w:cstheme="majorBidi"/>
                <w:bCs/>
                <w:sz w:val="22"/>
                <w:lang w:val="id-ID"/>
              </w:rPr>
            </w:pPr>
            <w:r>
              <w:rPr>
                <w:rFonts w:asciiTheme="majorBidi" w:hAnsiTheme="majorBidi" w:cstheme="majorBidi"/>
                <w:bCs/>
                <w:sz w:val="22"/>
                <w:lang w:val="id-ID"/>
              </w:rPr>
              <w:t>Puspita Handayani, S.Ag, M.Pd.I</w:t>
            </w:r>
          </w:p>
          <w:p w:rsidR="007E725D" w:rsidRPr="007E725D" w:rsidRDefault="009650FE" w:rsidP="000240A6">
            <w:pPr>
              <w:rPr>
                <w:rFonts w:asciiTheme="majorBidi" w:hAnsiTheme="majorBidi" w:cstheme="majorBidi"/>
                <w:bCs/>
                <w:sz w:val="22"/>
                <w:lang w:val="id-ID"/>
              </w:rPr>
            </w:pPr>
            <w:r>
              <w:rPr>
                <w:rFonts w:asciiTheme="majorBidi" w:hAnsiTheme="majorBidi" w:cstheme="majorBidi"/>
                <w:bCs/>
                <w:sz w:val="22"/>
                <w:lang w:val="id-ID"/>
              </w:rPr>
              <w:t>Ima Faizah, M.Pd.I</w:t>
            </w:r>
          </w:p>
        </w:tc>
        <w:tc>
          <w:tcPr>
            <w:tcW w:w="3965" w:type="dxa"/>
            <w:gridSpan w:val="3"/>
          </w:tcPr>
          <w:p w:rsidR="00B32C1B" w:rsidRPr="00FE734A" w:rsidRDefault="00B32C1B" w:rsidP="000240A6">
            <w:pPr>
              <w:rPr>
                <w:rFonts w:asciiTheme="majorBidi" w:hAnsiTheme="majorBidi" w:cstheme="majorBidi"/>
                <w:bCs/>
                <w:sz w:val="22"/>
              </w:rPr>
            </w:pPr>
            <w:r w:rsidRPr="00FE734A">
              <w:rPr>
                <w:rFonts w:asciiTheme="majorBidi" w:hAnsiTheme="majorBidi" w:cstheme="majorBidi"/>
                <w:bCs/>
                <w:sz w:val="22"/>
              </w:rPr>
              <w:t>Koordinator RMK:</w:t>
            </w:r>
          </w:p>
          <w:p w:rsidR="00B32C1B" w:rsidRPr="00FE734A" w:rsidRDefault="00B32C1B" w:rsidP="000240A6">
            <w:pPr>
              <w:rPr>
                <w:rFonts w:asciiTheme="majorBidi" w:hAnsiTheme="majorBidi" w:cstheme="majorBidi"/>
                <w:bCs/>
                <w:sz w:val="22"/>
              </w:rPr>
            </w:pPr>
            <w:r w:rsidRPr="00FE734A">
              <w:rPr>
                <w:rFonts w:asciiTheme="majorBidi" w:hAnsiTheme="majorBidi" w:cstheme="majorBidi"/>
                <w:sz w:val="22"/>
              </w:rPr>
              <w:t>Drs. Mu’adz, M.Ag</w:t>
            </w:r>
          </w:p>
        </w:tc>
        <w:tc>
          <w:tcPr>
            <w:tcW w:w="2879" w:type="dxa"/>
            <w:gridSpan w:val="2"/>
          </w:tcPr>
          <w:p w:rsidR="00B32C1B" w:rsidRDefault="00B32C1B" w:rsidP="00FE734A">
            <w:pPr>
              <w:rPr>
                <w:rFonts w:asciiTheme="majorBidi" w:hAnsiTheme="majorBidi" w:cstheme="majorBidi"/>
                <w:bCs/>
                <w:sz w:val="22"/>
                <w:lang w:val="id-ID"/>
              </w:rPr>
            </w:pPr>
            <w:r w:rsidRPr="00FE734A">
              <w:rPr>
                <w:rFonts w:asciiTheme="majorBidi" w:hAnsiTheme="majorBidi" w:cstheme="majorBidi"/>
                <w:bCs/>
                <w:sz w:val="22"/>
              </w:rPr>
              <w:t>Ka</w:t>
            </w:r>
            <w:r w:rsidR="00FE734A">
              <w:rPr>
                <w:rFonts w:asciiTheme="majorBidi" w:hAnsiTheme="majorBidi" w:cstheme="majorBidi"/>
                <w:bCs/>
                <w:sz w:val="22"/>
              </w:rPr>
              <w:t>.</w:t>
            </w:r>
            <w:r w:rsidRPr="00FE734A">
              <w:rPr>
                <w:rFonts w:asciiTheme="majorBidi" w:hAnsiTheme="majorBidi" w:cstheme="majorBidi"/>
                <w:bCs/>
                <w:sz w:val="22"/>
              </w:rPr>
              <w:t xml:space="preserve"> </w:t>
            </w:r>
            <w:r w:rsidR="00FE734A">
              <w:rPr>
                <w:rFonts w:asciiTheme="majorBidi" w:hAnsiTheme="majorBidi" w:cstheme="majorBidi"/>
                <w:bCs/>
                <w:sz w:val="22"/>
              </w:rPr>
              <w:t>Prodi</w:t>
            </w:r>
          </w:p>
          <w:p w:rsidR="009650FE" w:rsidRPr="009650FE" w:rsidRDefault="009650FE" w:rsidP="00FE734A">
            <w:pPr>
              <w:rPr>
                <w:rFonts w:asciiTheme="majorBidi" w:hAnsiTheme="majorBidi" w:cstheme="majorBidi"/>
                <w:bCs/>
                <w:sz w:val="22"/>
                <w:lang w:val="id-ID"/>
              </w:rPr>
            </w:pPr>
            <w:r>
              <w:rPr>
                <w:rFonts w:asciiTheme="majorBidi" w:hAnsiTheme="majorBidi" w:cstheme="majorBidi"/>
                <w:bCs/>
                <w:sz w:val="22"/>
                <w:lang w:val="id-ID"/>
              </w:rPr>
              <w:t>Detak Prapanca, SE., MM</w:t>
            </w:r>
          </w:p>
          <w:p w:rsidR="00B32C1B" w:rsidRPr="00FE734A" w:rsidRDefault="00B32C1B" w:rsidP="000240A6">
            <w:pPr>
              <w:rPr>
                <w:rFonts w:asciiTheme="majorBidi" w:hAnsiTheme="majorBidi" w:cstheme="majorBidi"/>
                <w:bCs/>
                <w:sz w:val="22"/>
              </w:rPr>
            </w:pPr>
          </w:p>
        </w:tc>
      </w:tr>
      <w:tr w:rsidR="00B32C1B" w:rsidRPr="00FE734A" w:rsidTr="009650FE">
        <w:trPr>
          <w:trHeight w:val="336"/>
        </w:trPr>
        <w:tc>
          <w:tcPr>
            <w:tcW w:w="4111" w:type="dxa"/>
            <w:gridSpan w:val="3"/>
            <w:vMerge/>
          </w:tcPr>
          <w:p w:rsidR="00B32C1B" w:rsidRPr="00FE734A" w:rsidRDefault="00B32C1B" w:rsidP="000240A6">
            <w:pPr>
              <w:rPr>
                <w:rFonts w:asciiTheme="majorBidi" w:hAnsiTheme="majorBidi" w:cstheme="majorBidi"/>
                <w:b/>
                <w:sz w:val="22"/>
                <w:lang w:val="id-ID"/>
              </w:rPr>
            </w:pPr>
          </w:p>
        </w:tc>
        <w:tc>
          <w:tcPr>
            <w:tcW w:w="3402" w:type="dxa"/>
            <w:gridSpan w:val="2"/>
          </w:tcPr>
          <w:p w:rsidR="00B32C1B" w:rsidRPr="00FE734A" w:rsidRDefault="00B32C1B" w:rsidP="000240A6">
            <w:pPr>
              <w:jc w:val="both"/>
              <w:rPr>
                <w:rFonts w:asciiTheme="majorBidi" w:hAnsiTheme="majorBidi" w:cstheme="majorBidi"/>
                <w:sz w:val="22"/>
              </w:rPr>
            </w:pPr>
          </w:p>
          <w:p w:rsidR="00B32C1B" w:rsidRPr="00FE734A" w:rsidRDefault="00B32C1B" w:rsidP="000240A6">
            <w:pPr>
              <w:jc w:val="both"/>
              <w:rPr>
                <w:rFonts w:asciiTheme="majorBidi" w:hAnsiTheme="majorBidi" w:cstheme="majorBidi"/>
                <w:sz w:val="22"/>
              </w:rPr>
            </w:pPr>
          </w:p>
          <w:p w:rsidR="00B32C1B" w:rsidRPr="00FE734A" w:rsidRDefault="00B32C1B" w:rsidP="000240A6">
            <w:pPr>
              <w:jc w:val="both"/>
              <w:rPr>
                <w:rFonts w:asciiTheme="majorBidi" w:hAnsiTheme="majorBidi" w:cstheme="majorBidi"/>
                <w:sz w:val="22"/>
              </w:rPr>
            </w:pPr>
          </w:p>
          <w:p w:rsidR="00B32C1B" w:rsidRPr="00FE734A" w:rsidRDefault="00B32C1B" w:rsidP="000240A6">
            <w:pPr>
              <w:jc w:val="both"/>
              <w:rPr>
                <w:rFonts w:asciiTheme="majorBidi" w:hAnsiTheme="majorBidi" w:cstheme="majorBidi"/>
                <w:sz w:val="22"/>
              </w:rPr>
            </w:pPr>
          </w:p>
          <w:p w:rsidR="00B32C1B" w:rsidRPr="00FE734A" w:rsidRDefault="00B32C1B" w:rsidP="000240A6">
            <w:pPr>
              <w:jc w:val="both"/>
              <w:rPr>
                <w:rFonts w:asciiTheme="majorBidi" w:hAnsiTheme="majorBidi" w:cstheme="majorBidi"/>
                <w:sz w:val="22"/>
              </w:rPr>
            </w:pPr>
          </w:p>
          <w:p w:rsidR="00B32C1B" w:rsidRPr="00FE734A" w:rsidRDefault="009650FE" w:rsidP="000240A6">
            <w:pPr>
              <w:jc w:val="both"/>
              <w:rPr>
                <w:rFonts w:asciiTheme="majorBidi" w:hAnsiTheme="majorBidi" w:cstheme="majorBidi"/>
                <w:sz w:val="22"/>
              </w:rPr>
            </w:pPr>
            <w:r>
              <w:rPr>
                <w:rFonts w:asciiTheme="majorBidi" w:hAnsiTheme="majorBidi" w:cstheme="majorBidi"/>
                <w:sz w:val="22"/>
                <w:lang w:val="id-ID"/>
              </w:rPr>
              <w:t>.</w:t>
            </w:r>
          </w:p>
        </w:tc>
        <w:tc>
          <w:tcPr>
            <w:tcW w:w="3965" w:type="dxa"/>
            <w:gridSpan w:val="3"/>
          </w:tcPr>
          <w:p w:rsidR="00B32C1B" w:rsidRPr="00FE734A" w:rsidRDefault="00B32C1B" w:rsidP="000240A6">
            <w:pPr>
              <w:rPr>
                <w:rFonts w:asciiTheme="majorBidi" w:hAnsiTheme="majorBidi" w:cstheme="majorBidi"/>
                <w:sz w:val="22"/>
              </w:rPr>
            </w:pPr>
          </w:p>
          <w:p w:rsidR="00B32C1B" w:rsidRPr="00FE734A" w:rsidRDefault="00B32C1B" w:rsidP="000240A6">
            <w:pPr>
              <w:rPr>
                <w:rFonts w:asciiTheme="majorBidi" w:hAnsiTheme="majorBidi" w:cstheme="majorBidi"/>
                <w:sz w:val="22"/>
              </w:rPr>
            </w:pPr>
          </w:p>
          <w:p w:rsidR="00B32C1B" w:rsidRPr="00FE734A" w:rsidRDefault="00B32C1B" w:rsidP="000240A6">
            <w:pPr>
              <w:rPr>
                <w:rFonts w:asciiTheme="majorBidi" w:hAnsiTheme="majorBidi" w:cstheme="majorBidi"/>
                <w:sz w:val="22"/>
              </w:rPr>
            </w:pPr>
          </w:p>
          <w:p w:rsidR="00B32C1B" w:rsidRPr="00FE734A" w:rsidRDefault="00B32C1B" w:rsidP="000240A6">
            <w:pPr>
              <w:rPr>
                <w:rFonts w:asciiTheme="majorBidi" w:hAnsiTheme="majorBidi" w:cstheme="majorBidi"/>
                <w:sz w:val="22"/>
              </w:rPr>
            </w:pPr>
          </w:p>
          <w:p w:rsidR="00B32C1B" w:rsidRPr="00FE734A" w:rsidRDefault="00B32C1B" w:rsidP="000240A6">
            <w:pPr>
              <w:rPr>
                <w:rFonts w:asciiTheme="majorBidi" w:hAnsiTheme="majorBidi" w:cstheme="majorBidi"/>
                <w:sz w:val="22"/>
              </w:rPr>
            </w:pPr>
          </w:p>
          <w:p w:rsidR="00B32C1B" w:rsidRPr="00FE734A" w:rsidRDefault="00B32C1B" w:rsidP="000240A6">
            <w:pPr>
              <w:rPr>
                <w:rFonts w:asciiTheme="majorBidi" w:hAnsiTheme="majorBidi" w:cstheme="majorBidi"/>
                <w:sz w:val="22"/>
                <w:lang w:val="id-ID"/>
              </w:rPr>
            </w:pPr>
            <w:r w:rsidRPr="00FE734A">
              <w:rPr>
                <w:rFonts w:asciiTheme="majorBidi" w:hAnsiTheme="majorBidi" w:cstheme="majorBidi"/>
                <w:sz w:val="22"/>
                <w:lang w:val="id-ID"/>
              </w:rPr>
              <w:t>...</w:t>
            </w:r>
          </w:p>
        </w:tc>
        <w:tc>
          <w:tcPr>
            <w:tcW w:w="2879" w:type="dxa"/>
            <w:gridSpan w:val="2"/>
          </w:tcPr>
          <w:p w:rsidR="00B32C1B" w:rsidRPr="00FE734A" w:rsidRDefault="00B32C1B" w:rsidP="000240A6">
            <w:pPr>
              <w:rPr>
                <w:rFonts w:asciiTheme="majorBidi" w:hAnsiTheme="majorBidi" w:cstheme="majorBidi"/>
                <w:sz w:val="22"/>
              </w:rPr>
            </w:pPr>
          </w:p>
          <w:p w:rsidR="00B32C1B" w:rsidRPr="00FE734A" w:rsidRDefault="00B32C1B" w:rsidP="000240A6">
            <w:pPr>
              <w:rPr>
                <w:rFonts w:asciiTheme="majorBidi" w:hAnsiTheme="majorBidi" w:cstheme="majorBidi"/>
                <w:sz w:val="22"/>
              </w:rPr>
            </w:pPr>
          </w:p>
          <w:p w:rsidR="00B32C1B" w:rsidRPr="00FE734A" w:rsidRDefault="00B32C1B" w:rsidP="000240A6">
            <w:pPr>
              <w:rPr>
                <w:rFonts w:asciiTheme="majorBidi" w:hAnsiTheme="majorBidi" w:cstheme="majorBidi"/>
                <w:sz w:val="22"/>
              </w:rPr>
            </w:pPr>
          </w:p>
          <w:p w:rsidR="00B32C1B" w:rsidRPr="00FE734A" w:rsidRDefault="00B32C1B" w:rsidP="000240A6">
            <w:pPr>
              <w:rPr>
                <w:rFonts w:asciiTheme="majorBidi" w:hAnsiTheme="majorBidi" w:cstheme="majorBidi"/>
                <w:sz w:val="22"/>
              </w:rPr>
            </w:pPr>
          </w:p>
          <w:p w:rsidR="00B32C1B" w:rsidRPr="00FE734A" w:rsidRDefault="00B32C1B" w:rsidP="000240A6">
            <w:pPr>
              <w:rPr>
                <w:rFonts w:asciiTheme="majorBidi" w:hAnsiTheme="majorBidi" w:cstheme="majorBidi"/>
                <w:sz w:val="22"/>
              </w:rPr>
            </w:pPr>
          </w:p>
          <w:p w:rsidR="00B32C1B" w:rsidRPr="00FE734A" w:rsidRDefault="00B32C1B" w:rsidP="000240A6">
            <w:pPr>
              <w:rPr>
                <w:rFonts w:asciiTheme="majorBidi" w:hAnsiTheme="majorBidi" w:cstheme="majorBidi"/>
                <w:sz w:val="22"/>
                <w:lang w:val="id-ID"/>
              </w:rPr>
            </w:pPr>
            <w:r w:rsidRPr="00FE734A">
              <w:rPr>
                <w:rFonts w:asciiTheme="majorBidi" w:hAnsiTheme="majorBidi" w:cstheme="majorBidi"/>
                <w:sz w:val="22"/>
                <w:lang w:val="id-ID"/>
              </w:rPr>
              <w:t>...</w:t>
            </w:r>
          </w:p>
        </w:tc>
      </w:tr>
      <w:tr w:rsidR="00B32C1B" w:rsidRPr="00FE734A" w:rsidTr="009650FE">
        <w:tc>
          <w:tcPr>
            <w:tcW w:w="2714" w:type="dxa"/>
            <w:vMerge w:val="restart"/>
          </w:tcPr>
          <w:p w:rsidR="00B32C1B" w:rsidRPr="00FE734A" w:rsidRDefault="00B32C1B" w:rsidP="000240A6">
            <w:pPr>
              <w:rPr>
                <w:rFonts w:asciiTheme="majorBidi" w:hAnsiTheme="majorBidi" w:cstheme="majorBidi"/>
                <w:b/>
                <w:sz w:val="22"/>
              </w:rPr>
            </w:pPr>
          </w:p>
          <w:p w:rsidR="00B32C1B" w:rsidRPr="00FE734A" w:rsidRDefault="00B32C1B" w:rsidP="000240A6">
            <w:pPr>
              <w:rPr>
                <w:rFonts w:asciiTheme="majorBidi" w:hAnsiTheme="majorBidi" w:cstheme="majorBidi"/>
                <w:b/>
                <w:sz w:val="22"/>
              </w:rPr>
            </w:pPr>
            <w:r w:rsidRPr="00FE734A">
              <w:rPr>
                <w:rFonts w:asciiTheme="majorBidi" w:hAnsiTheme="majorBidi" w:cstheme="majorBidi"/>
                <w:b/>
                <w:sz w:val="22"/>
              </w:rPr>
              <w:t>Capaian Pembelajaran (CP)</w:t>
            </w:r>
          </w:p>
        </w:tc>
        <w:tc>
          <w:tcPr>
            <w:tcW w:w="11643" w:type="dxa"/>
            <w:gridSpan w:val="9"/>
            <w:tcBorders>
              <w:bottom w:val="single" w:sz="8" w:space="0" w:color="auto"/>
            </w:tcBorders>
          </w:tcPr>
          <w:p w:rsidR="00B32C1B" w:rsidRPr="00FE734A" w:rsidRDefault="00B32C1B" w:rsidP="000240A6">
            <w:pPr>
              <w:adjustRightInd w:val="0"/>
              <w:rPr>
                <w:rFonts w:asciiTheme="majorBidi" w:hAnsiTheme="majorBidi" w:cstheme="majorBidi"/>
                <w:b/>
                <w:sz w:val="22"/>
                <w:lang w:eastAsia="id-ID"/>
              </w:rPr>
            </w:pPr>
            <w:r w:rsidRPr="00FE734A">
              <w:rPr>
                <w:rFonts w:asciiTheme="majorBidi" w:hAnsiTheme="majorBidi" w:cstheme="majorBidi"/>
                <w:b/>
                <w:bCs/>
                <w:color w:val="FF0000"/>
                <w:sz w:val="22"/>
                <w:lang w:eastAsia="en-SG"/>
              </w:rPr>
              <w:t>CPL-Prodi</w:t>
            </w:r>
          </w:p>
          <w:p w:rsidR="00B32C1B" w:rsidRPr="00FE734A" w:rsidRDefault="00B32C1B" w:rsidP="000240A6">
            <w:pPr>
              <w:tabs>
                <w:tab w:val="left" w:pos="1806"/>
              </w:tabs>
              <w:rPr>
                <w:rFonts w:asciiTheme="majorBidi" w:hAnsiTheme="majorBidi" w:cstheme="majorBidi"/>
                <w:b/>
                <w:sz w:val="22"/>
                <w:lang w:eastAsia="id-ID"/>
              </w:rPr>
            </w:pPr>
            <w:r w:rsidRPr="00FE734A">
              <w:rPr>
                <w:rFonts w:asciiTheme="majorBidi" w:hAnsiTheme="majorBidi" w:cstheme="majorBidi"/>
                <w:bCs/>
                <w:color w:val="000000" w:themeColor="text1"/>
                <w:sz w:val="22"/>
                <w:lang w:val="id-ID"/>
              </w:rPr>
              <w:t>Capaian Pembelajaran Lulusan yang dibebankan pada mata kuliah ini:</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CP-ST 1</w:t>
            </w:r>
          </w:p>
        </w:tc>
        <w:tc>
          <w:tcPr>
            <w:tcW w:w="10532" w:type="dxa"/>
            <w:gridSpan w:val="8"/>
          </w:tcPr>
          <w:p w:rsidR="00B32C1B" w:rsidRPr="00FE734A" w:rsidRDefault="00B32C1B" w:rsidP="000240A6">
            <w:pPr>
              <w:spacing w:line="276" w:lineRule="auto"/>
              <w:ind w:left="33"/>
              <w:rPr>
                <w:rFonts w:asciiTheme="majorBidi" w:hAnsiTheme="majorBidi" w:cstheme="majorBidi"/>
                <w:sz w:val="22"/>
              </w:rPr>
            </w:pPr>
            <w:r w:rsidRPr="00FE734A">
              <w:rPr>
                <w:rFonts w:asciiTheme="majorBidi" w:hAnsiTheme="majorBidi" w:cstheme="majorBidi"/>
                <w:sz w:val="22"/>
              </w:rPr>
              <w:t xml:space="preserve">Bertakwa kepada </w:t>
            </w:r>
            <w:r w:rsidRPr="00FE734A">
              <w:rPr>
                <w:rFonts w:asciiTheme="majorBidi" w:hAnsiTheme="majorBidi" w:cstheme="majorBidi"/>
                <w:spacing w:val="-2"/>
                <w:sz w:val="22"/>
              </w:rPr>
              <w:t>T</w:t>
            </w:r>
            <w:r w:rsidRPr="00FE734A">
              <w:rPr>
                <w:rFonts w:asciiTheme="majorBidi" w:hAnsiTheme="majorBidi" w:cstheme="majorBidi"/>
                <w:spacing w:val="2"/>
                <w:sz w:val="22"/>
              </w:rPr>
              <w:t>u</w:t>
            </w:r>
            <w:r w:rsidRPr="00FE734A">
              <w:rPr>
                <w:rFonts w:asciiTheme="majorBidi" w:hAnsiTheme="majorBidi" w:cstheme="majorBidi"/>
                <w:sz w:val="22"/>
              </w:rPr>
              <w:t>han Yang Maha Esa dan mampu menunjukkan sikap religius;</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CP-ST 2</w:t>
            </w:r>
          </w:p>
        </w:tc>
        <w:tc>
          <w:tcPr>
            <w:tcW w:w="10532" w:type="dxa"/>
            <w:gridSpan w:val="8"/>
          </w:tcPr>
          <w:p w:rsidR="00B32C1B" w:rsidRPr="00FE734A" w:rsidRDefault="00B32C1B" w:rsidP="000240A6">
            <w:pPr>
              <w:widowControl w:val="0"/>
              <w:spacing w:line="276" w:lineRule="auto"/>
              <w:ind w:left="33"/>
              <w:rPr>
                <w:rFonts w:asciiTheme="majorBidi" w:hAnsiTheme="majorBidi" w:cstheme="majorBidi"/>
                <w:sz w:val="22"/>
              </w:rPr>
            </w:pPr>
            <w:r w:rsidRPr="00FE734A">
              <w:rPr>
                <w:rFonts w:asciiTheme="majorBidi" w:hAnsiTheme="majorBidi" w:cstheme="majorBidi"/>
                <w:sz w:val="22"/>
              </w:rPr>
              <w:t>Menjunjung tinggi nilai kemanusiaan dalam menjalankan tugas berdasarkan agama, mora</w:t>
            </w:r>
            <w:r w:rsidRPr="00FE734A">
              <w:rPr>
                <w:rFonts w:asciiTheme="majorBidi" w:hAnsiTheme="majorBidi" w:cstheme="majorBidi"/>
                <w:spacing w:val="1"/>
                <w:sz w:val="22"/>
              </w:rPr>
              <w:t>l</w:t>
            </w:r>
            <w:r w:rsidRPr="00FE734A">
              <w:rPr>
                <w:rFonts w:asciiTheme="majorBidi" w:hAnsiTheme="majorBidi" w:cstheme="majorBidi"/>
                <w:sz w:val="22"/>
              </w:rPr>
              <w:t>, dan etika;</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CP-ST 3</w:t>
            </w:r>
          </w:p>
        </w:tc>
        <w:tc>
          <w:tcPr>
            <w:tcW w:w="10532" w:type="dxa"/>
            <w:gridSpan w:val="8"/>
          </w:tcPr>
          <w:p w:rsidR="00B32C1B" w:rsidRPr="00FE734A" w:rsidRDefault="00B32C1B" w:rsidP="000240A6">
            <w:pPr>
              <w:widowControl w:val="0"/>
              <w:spacing w:line="276" w:lineRule="auto"/>
              <w:ind w:left="33"/>
              <w:rPr>
                <w:rFonts w:asciiTheme="majorBidi" w:hAnsiTheme="majorBidi" w:cstheme="majorBidi"/>
                <w:sz w:val="22"/>
              </w:rPr>
            </w:pPr>
            <w:r w:rsidRPr="00FE734A">
              <w:rPr>
                <w:rFonts w:asciiTheme="majorBidi" w:hAnsiTheme="majorBidi" w:cstheme="majorBidi"/>
                <w:sz w:val="22"/>
              </w:rPr>
              <w:t>Berkontribusi dalam peningkatan mutu kehidupan bermasyarakat, berbangsa, bernegara, dan kemajuan peradaban berdasarkan pancasila;</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CP-ST 4</w:t>
            </w:r>
          </w:p>
        </w:tc>
        <w:tc>
          <w:tcPr>
            <w:tcW w:w="10532" w:type="dxa"/>
            <w:gridSpan w:val="8"/>
          </w:tcPr>
          <w:p w:rsidR="00B32C1B" w:rsidRPr="00FE734A" w:rsidRDefault="00B32C1B" w:rsidP="000240A6">
            <w:pPr>
              <w:widowControl w:val="0"/>
              <w:spacing w:line="276" w:lineRule="auto"/>
              <w:ind w:left="33"/>
              <w:rPr>
                <w:rFonts w:asciiTheme="majorBidi" w:hAnsiTheme="majorBidi" w:cstheme="majorBidi"/>
                <w:sz w:val="22"/>
              </w:rPr>
            </w:pPr>
            <w:r w:rsidRPr="00FE734A">
              <w:rPr>
                <w:rFonts w:asciiTheme="majorBidi" w:hAnsiTheme="majorBidi" w:cstheme="majorBidi"/>
                <w:sz w:val="22"/>
              </w:rPr>
              <w:t>Berperan sebagai warga negara yang bangga dan cinta tanah air,memiliki nasionalisme serta rasa tanggung jawab pada negara dan bangsa;</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CP-ST 5</w:t>
            </w:r>
          </w:p>
        </w:tc>
        <w:tc>
          <w:tcPr>
            <w:tcW w:w="10532" w:type="dxa"/>
            <w:gridSpan w:val="8"/>
          </w:tcPr>
          <w:p w:rsidR="00B32C1B" w:rsidRPr="00FE734A" w:rsidRDefault="00B32C1B" w:rsidP="000240A6">
            <w:pPr>
              <w:widowControl w:val="0"/>
              <w:spacing w:line="276" w:lineRule="auto"/>
              <w:ind w:left="33"/>
              <w:rPr>
                <w:rFonts w:asciiTheme="majorBidi" w:hAnsiTheme="majorBidi" w:cstheme="majorBidi"/>
                <w:sz w:val="22"/>
              </w:rPr>
            </w:pPr>
            <w:r w:rsidRPr="00FE734A">
              <w:rPr>
                <w:rFonts w:asciiTheme="majorBidi" w:hAnsiTheme="majorBidi" w:cstheme="majorBidi"/>
                <w:sz w:val="22"/>
              </w:rPr>
              <w:t xml:space="preserve">Menghargai keanekaragaman budaya, pandangan, agama, dan kepercayaan, serta </w:t>
            </w:r>
            <w:r w:rsidRPr="00FE734A">
              <w:rPr>
                <w:rFonts w:asciiTheme="majorBidi" w:hAnsiTheme="majorBidi" w:cstheme="majorBidi"/>
                <w:spacing w:val="1"/>
                <w:sz w:val="22"/>
              </w:rPr>
              <w:t>p</w:t>
            </w:r>
            <w:r w:rsidRPr="00FE734A">
              <w:rPr>
                <w:rFonts w:asciiTheme="majorBidi" w:hAnsiTheme="majorBidi" w:cstheme="majorBidi"/>
                <w:sz w:val="22"/>
              </w:rPr>
              <w:t>endapat atau temuan orisinal orang lain;</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CP-ST 6</w:t>
            </w:r>
          </w:p>
        </w:tc>
        <w:tc>
          <w:tcPr>
            <w:tcW w:w="10532" w:type="dxa"/>
            <w:gridSpan w:val="8"/>
          </w:tcPr>
          <w:p w:rsidR="00B32C1B" w:rsidRPr="00FE734A" w:rsidRDefault="00B32C1B" w:rsidP="000240A6">
            <w:pPr>
              <w:widowControl w:val="0"/>
              <w:spacing w:line="276" w:lineRule="auto"/>
              <w:ind w:left="33"/>
              <w:rPr>
                <w:rFonts w:asciiTheme="majorBidi" w:hAnsiTheme="majorBidi" w:cstheme="majorBidi"/>
                <w:sz w:val="22"/>
              </w:rPr>
            </w:pPr>
            <w:r w:rsidRPr="00FE734A">
              <w:rPr>
                <w:rFonts w:asciiTheme="majorBidi" w:hAnsiTheme="majorBidi" w:cstheme="majorBidi"/>
                <w:sz w:val="22"/>
              </w:rPr>
              <w:t>Bekerja sama dan memiliki kepekaan sosial serta kepedulian terhadap masyarakat dan lingkungan;</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CP-ST 7</w:t>
            </w:r>
          </w:p>
        </w:tc>
        <w:tc>
          <w:tcPr>
            <w:tcW w:w="10532" w:type="dxa"/>
            <w:gridSpan w:val="8"/>
          </w:tcPr>
          <w:p w:rsidR="00B32C1B" w:rsidRPr="00FE734A" w:rsidRDefault="00B32C1B" w:rsidP="000240A6">
            <w:pPr>
              <w:widowControl w:val="0"/>
              <w:spacing w:line="276" w:lineRule="auto"/>
              <w:ind w:left="33"/>
              <w:rPr>
                <w:rFonts w:asciiTheme="majorBidi" w:hAnsiTheme="majorBidi" w:cstheme="majorBidi"/>
                <w:sz w:val="22"/>
              </w:rPr>
            </w:pPr>
            <w:r w:rsidRPr="00FE734A">
              <w:rPr>
                <w:rFonts w:asciiTheme="majorBidi" w:hAnsiTheme="majorBidi" w:cstheme="majorBidi"/>
                <w:sz w:val="22"/>
              </w:rPr>
              <w:t>Taat hukum dan disiplin dalam kehidupan bermasyarakat dan bernegar</w:t>
            </w:r>
            <w:r w:rsidRPr="00FE734A">
              <w:rPr>
                <w:rFonts w:asciiTheme="majorBidi" w:hAnsiTheme="majorBidi" w:cstheme="majorBidi"/>
                <w:spacing w:val="1"/>
                <w:sz w:val="22"/>
              </w:rPr>
              <w:t>a</w:t>
            </w:r>
            <w:r w:rsidRPr="00FE734A">
              <w:rPr>
                <w:rFonts w:asciiTheme="majorBidi" w:hAnsiTheme="majorBidi" w:cstheme="majorBidi"/>
                <w:sz w:val="22"/>
              </w:rPr>
              <w:t>;</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CP-ST 8</w:t>
            </w:r>
          </w:p>
        </w:tc>
        <w:tc>
          <w:tcPr>
            <w:tcW w:w="10532" w:type="dxa"/>
            <w:gridSpan w:val="8"/>
          </w:tcPr>
          <w:p w:rsidR="00B32C1B" w:rsidRPr="00FE734A" w:rsidRDefault="00B32C1B" w:rsidP="000240A6">
            <w:pPr>
              <w:widowControl w:val="0"/>
              <w:spacing w:line="276" w:lineRule="auto"/>
              <w:ind w:left="33"/>
              <w:rPr>
                <w:rFonts w:asciiTheme="majorBidi" w:hAnsiTheme="majorBidi" w:cstheme="majorBidi"/>
                <w:sz w:val="22"/>
              </w:rPr>
            </w:pPr>
            <w:r w:rsidRPr="00FE734A">
              <w:rPr>
                <w:rFonts w:asciiTheme="majorBidi" w:hAnsiTheme="majorBidi" w:cstheme="majorBidi"/>
                <w:sz w:val="22"/>
              </w:rPr>
              <w:t>Menginternalisasi nilai, norma, dan etika akademik;</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CP-ST 9</w:t>
            </w:r>
          </w:p>
        </w:tc>
        <w:tc>
          <w:tcPr>
            <w:tcW w:w="10532" w:type="dxa"/>
            <w:gridSpan w:val="8"/>
          </w:tcPr>
          <w:p w:rsidR="00B32C1B" w:rsidRPr="00FE734A" w:rsidRDefault="00B32C1B" w:rsidP="000240A6">
            <w:pPr>
              <w:widowControl w:val="0"/>
              <w:spacing w:line="276" w:lineRule="auto"/>
              <w:ind w:left="33"/>
              <w:rPr>
                <w:rFonts w:asciiTheme="majorBidi" w:hAnsiTheme="majorBidi" w:cstheme="majorBidi"/>
                <w:sz w:val="22"/>
              </w:rPr>
            </w:pPr>
            <w:r w:rsidRPr="00FE734A">
              <w:rPr>
                <w:rFonts w:asciiTheme="majorBidi" w:hAnsiTheme="majorBidi" w:cstheme="majorBidi"/>
                <w:sz w:val="22"/>
              </w:rPr>
              <w:t>Menunjukkan sikap bertanggung jawab atas pekerjaan dibidang keahliannya secara mandiri;</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CP-ST 10</w:t>
            </w:r>
          </w:p>
        </w:tc>
        <w:tc>
          <w:tcPr>
            <w:tcW w:w="10532" w:type="dxa"/>
            <w:gridSpan w:val="8"/>
          </w:tcPr>
          <w:p w:rsidR="00B32C1B" w:rsidRPr="00FE734A" w:rsidRDefault="00B32C1B" w:rsidP="000240A6">
            <w:pPr>
              <w:widowControl w:val="0"/>
              <w:ind w:left="33"/>
              <w:rPr>
                <w:rFonts w:asciiTheme="majorBidi" w:hAnsiTheme="majorBidi" w:cstheme="majorBidi"/>
                <w:sz w:val="22"/>
              </w:rPr>
            </w:pPr>
            <w:r w:rsidRPr="00FE734A">
              <w:rPr>
                <w:rFonts w:asciiTheme="majorBidi" w:hAnsiTheme="majorBidi" w:cstheme="majorBidi"/>
                <w:sz w:val="22"/>
              </w:rPr>
              <w:t>Menginternalisasi semangat kemandirian, kejuangan, dan kewirausahaa</w:t>
            </w:r>
            <w:r w:rsidRPr="00FE734A">
              <w:rPr>
                <w:rFonts w:asciiTheme="majorBidi" w:hAnsiTheme="majorBidi" w:cstheme="majorBidi"/>
                <w:spacing w:val="1"/>
                <w:sz w:val="22"/>
              </w:rPr>
              <w:t>n.</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P3</w:t>
            </w:r>
          </w:p>
        </w:tc>
        <w:tc>
          <w:tcPr>
            <w:tcW w:w="10532" w:type="dxa"/>
            <w:gridSpan w:val="8"/>
          </w:tcPr>
          <w:p w:rsidR="00B32C1B" w:rsidRPr="00FE734A" w:rsidRDefault="00B32C1B" w:rsidP="000240A6">
            <w:pPr>
              <w:tabs>
                <w:tab w:val="left" w:pos="1806"/>
              </w:tabs>
              <w:rPr>
                <w:rFonts w:asciiTheme="majorBidi" w:hAnsiTheme="majorBidi" w:cstheme="majorBidi"/>
                <w:b/>
                <w:sz w:val="22"/>
                <w:lang w:eastAsia="id-ID"/>
              </w:rPr>
            </w:pPr>
            <w:r w:rsidRPr="00FE734A">
              <w:rPr>
                <w:rFonts w:asciiTheme="majorBidi" w:hAnsiTheme="majorBidi" w:cstheme="majorBidi"/>
                <w:sz w:val="22"/>
              </w:rPr>
              <w:t>Mengamalkan ajaran Islam sesuai dengan HPTM (Himpunan Putusan Tarjih Muhammadiyah) dan menjadi muslim yang berkemajuan</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CP-KU 1</w:t>
            </w:r>
          </w:p>
        </w:tc>
        <w:tc>
          <w:tcPr>
            <w:tcW w:w="10532" w:type="dxa"/>
            <w:gridSpan w:val="8"/>
          </w:tcPr>
          <w:p w:rsidR="00B32C1B" w:rsidRPr="00FE734A" w:rsidRDefault="00B32C1B" w:rsidP="000240A6">
            <w:pPr>
              <w:pStyle w:val="Default"/>
              <w:ind w:left="33"/>
              <w:rPr>
                <w:rFonts w:asciiTheme="majorBidi" w:hAnsiTheme="majorBidi" w:cstheme="majorBidi"/>
                <w:sz w:val="22"/>
                <w:szCs w:val="22"/>
                <w:lang w:val="id-ID"/>
              </w:rPr>
            </w:pPr>
            <w:r w:rsidRPr="00FE734A">
              <w:rPr>
                <w:rFonts w:asciiTheme="majorBidi" w:hAnsiTheme="majorBidi" w:cstheme="majorBidi"/>
                <w:sz w:val="22"/>
                <w:szCs w:val="22"/>
                <w:lang w:val="id-ID"/>
              </w:rPr>
              <w:t xml:space="preserve">Mampumenerapkanpemikiranlogis, kritis, sistematis, </w:t>
            </w:r>
            <w:r w:rsidRPr="00FE734A">
              <w:rPr>
                <w:rFonts w:asciiTheme="majorBidi" w:hAnsiTheme="majorBidi" w:cstheme="majorBidi"/>
                <w:sz w:val="22"/>
                <w:szCs w:val="22"/>
                <w:lang w:val="id-ID"/>
              </w:rPr>
              <w:lastRenderedPageBreak/>
              <w:t>daninovatifdalamkontekspengembanganatauimplementasiilmupengetahuandanteknologi yang memperhatikandanmenerapkannilaihumaniora yang sesuaidenganbidangkeahliannya;</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CP-KU 2</w:t>
            </w:r>
          </w:p>
        </w:tc>
        <w:tc>
          <w:tcPr>
            <w:tcW w:w="10532" w:type="dxa"/>
            <w:gridSpan w:val="8"/>
          </w:tcPr>
          <w:p w:rsidR="00B32C1B" w:rsidRPr="00FE734A" w:rsidRDefault="00B32C1B" w:rsidP="000240A6">
            <w:pPr>
              <w:pStyle w:val="Default"/>
              <w:ind w:left="33"/>
              <w:jc w:val="both"/>
              <w:rPr>
                <w:rFonts w:asciiTheme="majorBidi" w:hAnsiTheme="majorBidi" w:cstheme="majorBidi"/>
                <w:sz w:val="22"/>
                <w:szCs w:val="22"/>
              </w:rPr>
            </w:pPr>
            <w:r w:rsidRPr="00FE734A">
              <w:rPr>
                <w:rFonts w:asciiTheme="majorBidi" w:hAnsiTheme="majorBidi" w:cstheme="majorBidi"/>
                <w:sz w:val="22"/>
                <w:szCs w:val="22"/>
                <w:lang w:val="id-ID"/>
              </w:rPr>
              <w:t>M</w:t>
            </w:r>
            <w:r w:rsidRPr="00FE734A">
              <w:rPr>
                <w:rFonts w:asciiTheme="majorBidi" w:hAnsiTheme="majorBidi" w:cstheme="majorBidi"/>
                <w:sz w:val="22"/>
                <w:szCs w:val="22"/>
              </w:rPr>
              <w:t>ampu menunjukkan kinerja mandiri, bermutu, dan terukur</w:t>
            </w:r>
            <w:r w:rsidRPr="00FE734A">
              <w:rPr>
                <w:rFonts w:asciiTheme="majorBidi" w:hAnsiTheme="majorBidi" w:cstheme="majorBidi"/>
                <w:sz w:val="22"/>
                <w:szCs w:val="22"/>
                <w:lang w:val="id-ID"/>
              </w:rPr>
              <w:t>;</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CP-KU 3</w:t>
            </w:r>
          </w:p>
        </w:tc>
        <w:tc>
          <w:tcPr>
            <w:tcW w:w="10532" w:type="dxa"/>
            <w:gridSpan w:val="8"/>
          </w:tcPr>
          <w:p w:rsidR="00B32C1B" w:rsidRPr="00FE734A" w:rsidRDefault="00B32C1B" w:rsidP="000240A6">
            <w:pPr>
              <w:pStyle w:val="Default"/>
              <w:ind w:left="33"/>
              <w:jc w:val="both"/>
              <w:rPr>
                <w:rFonts w:asciiTheme="majorBidi" w:hAnsiTheme="majorBidi" w:cstheme="majorBidi"/>
                <w:sz w:val="22"/>
                <w:szCs w:val="22"/>
                <w:lang w:val="id-ID"/>
              </w:rPr>
            </w:pPr>
            <w:r w:rsidRPr="00FE734A">
              <w:rPr>
                <w:rFonts w:asciiTheme="majorBidi" w:hAnsiTheme="majorBidi" w:cstheme="majorBidi"/>
                <w:sz w:val="22"/>
                <w:szCs w:val="22"/>
                <w:lang w:val="id-ID"/>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perguruantinggi;</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sz w:val="22"/>
                <w:szCs w:val="22"/>
                <w:lang w:val="en-SG"/>
              </w:rPr>
            </w:pPr>
            <w:r w:rsidRPr="00FE734A">
              <w:rPr>
                <w:rFonts w:asciiTheme="majorBidi" w:hAnsiTheme="majorBidi" w:cstheme="majorBidi"/>
                <w:w w:val="90"/>
                <w:sz w:val="22"/>
                <w:szCs w:val="22"/>
              </w:rPr>
              <w:t xml:space="preserve">CP-KU </w:t>
            </w:r>
            <w:r w:rsidRPr="00FE734A">
              <w:rPr>
                <w:rFonts w:asciiTheme="majorBidi" w:hAnsiTheme="majorBidi" w:cstheme="majorBidi"/>
                <w:w w:val="90"/>
                <w:sz w:val="22"/>
                <w:szCs w:val="22"/>
                <w:lang w:val="en-SG"/>
              </w:rPr>
              <w:t>4</w:t>
            </w:r>
          </w:p>
        </w:tc>
        <w:tc>
          <w:tcPr>
            <w:tcW w:w="10532" w:type="dxa"/>
            <w:gridSpan w:val="8"/>
          </w:tcPr>
          <w:p w:rsidR="00B32C1B" w:rsidRPr="00FE734A" w:rsidRDefault="00B32C1B" w:rsidP="000240A6">
            <w:pPr>
              <w:pStyle w:val="Default"/>
              <w:ind w:left="33"/>
              <w:jc w:val="both"/>
              <w:rPr>
                <w:rFonts w:asciiTheme="majorBidi" w:hAnsiTheme="majorBidi" w:cstheme="majorBidi"/>
                <w:sz w:val="22"/>
                <w:szCs w:val="22"/>
              </w:rPr>
            </w:pPr>
            <w:r w:rsidRPr="00FE734A">
              <w:rPr>
                <w:rFonts w:asciiTheme="majorBidi" w:hAnsiTheme="majorBidi" w:cstheme="majorBidi"/>
                <w:sz w:val="22"/>
                <w:szCs w:val="22"/>
                <w:lang w:val="id-ID"/>
              </w:rPr>
              <w:t>M</w:t>
            </w:r>
            <w:r w:rsidRPr="00FE734A">
              <w:rPr>
                <w:rFonts w:asciiTheme="majorBidi" w:hAnsiTheme="majorBidi" w:cstheme="majorBidi"/>
                <w:sz w:val="22"/>
                <w:szCs w:val="22"/>
              </w:rPr>
              <w:t>enyusun deskripsi saintifik hasil kajian tersebut di atas dalam bentuk skripsi atau laporan tugas akhir, dan mengunggahnya dalam laman perguruan tinggi</w:t>
            </w:r>
            <w:r w:rsidRPr="00FE734A">
              <w:rPr>
                <w:rFonts w:asciiTheme="majorBidi" w:hAnsiTheme="majorBidi" w:cstheme="majorBidi"/>
                <w:sz w:val="22"/>
                <w:szCs w:val="22"/>
                <w:lang w:val="id-ID"/>
              </w:rPr>
              <w:t>;</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CP-KU 5</w:t>
            </w:r>
          </w:p>
        </w:tc>
        <w:tc>
          <w:tcPr>
            <w:tcW w:w="10532" w:type="dxa"/>
            <w:gridSpan w:val="8"/>
          </w:tcPr>
          <w:p w:rsidR="00B32C1B" w:rsidRPr="00FE734A" w:rsidRDefault="00B32C1B" w:rsidP="000240A6">
            <w:pPr>
              <w:pStyle w:val="Default"/>
              <w:ind w:left="33"/>
              <w:jc w:val="both"/>
              <w:rPr>
                <w:rFonts w:asciiTheme="majorBidi" w:hAnsiTheme="majorBidi" w:cstheme="majorBidi"/>
                <w:sz w:val="22"/>
                <w:szCs w:val="22"/>
              </w:rPr>
            </w:pPr>
            <w:r w:rsidRPr="00FE734A">
              <w:rPr>
                <w:rFonts w:asciiTheme="majorBidi" w:hAnsiTheme="majorBidi" w:cstheme="majorBidi"/>
                <w:sz w:val="22"/>
                <w:szCs w:val="22"/>
                <w:lang w:val="id-ID"/>
              </w:rPr>
              <w:t>M</w:t>
            </w:r>
            <w:r w:rsidRPr="00FE734A">
              <w:rPr>
                <w:rFonts w:asciiTheme="majorBidi" w:hAnsiTheme="majorBidi" w:cstheme="majorBidi"/>
                <w:sz w:val="22"/>
                <w:szCs w:val="22"/>
              </w:rPr>
              <w:t>ampu mengambil keputusan secara tepat dalam konteks penyelesaian masalah di bidang keahliannya, berdasarkan hasil analisis informasi dan data</w:t>
            </w:r>
            <w:r w:rsidRPr="00FE734A">
              <w:rPr>
                <w:rFonts w:asciiTheme="majorBidi" w:hAnsiTheme="majorBidi" w:cstheme="majorBidi"/>
                <w:sz w:val="22"/>
                <w:szCs w:val="22"/>
                <w:lang w:val="id-ID"/>
              </w:rPr>
              <w:t>;</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CP-KU 6</w:t>
            </w:r>
          </w:p>
        </w:tc>
        <w:tc>
          <w:tcPr>
            <w:tcW w:w="10532" w:type="dxa"/>
            <w:gridSpan w:val="8"/>
          </w:tcPr>
          <w:p w:rsidR="00B32C1B" w:rsidRPr="00FE734A" w:rsidRDefault="00B32C1B" w:rsidP="000240A6">
            <w:pPr>
              <w:pStyle w:val="Default"/>
              <w:ind w:left="33"/>
              <w:jc w:val="both"/>
              <w:rPr>
                <w:rFonts w:asciiTheme="majorBidi" w:hAnsiTheme="majorBidi" w:cstheme="majorBidi"/>
                <w:sz w:val="22"/>
                <w:szCs w:val="22"/>
              </w:rPr>
            </w:pPr>
            <w:r w:rsidRPr="00FE734A">
              <w:rPr>
                <w:rFonts w:asciiTheme="majorBidi" w:hAnsiTheme="majorBidi" w:cstheme="majorBidi"/>
                <w:sz w:val="22"/>
                <w:szCs w:val="22"/>
                <w:lang w:val="id-ID"/>
              </w:rPr>
              <w:t>M</w:t>
            </w:r>
            <w:r w:rsidRPr="00FE734A">
              <w:rPr>
                <w:rFonts w:asciiTheme="majorBidi" w:hAnsiTheme="majorBidi" w:cstheme="majorBidi"/>
                <w:sz w:val="22"/>
                <w:szCs w:val="22"/>
              </w:rPr>
              <w:t>ampu memelihara dan mengembangkan jaringan kerja dengan pembimbing, kolega, sejawat baik di dalam maupun di luar lembaganya.</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CP-KU 7</w:t>
            </w:r>
          </w:p>
        </w:tc>
        <w:tc>
          <w:tcPr>
            <w:tcW w:w="10532" w:type="dxa"/>
            <w:gridSpan w:val="8"/>
          </w:tcPr>
          <w:p w:rsidR="00B32C1B" w:rsidRPr="00FE734A" w:rsidRDefault="00B32C1B" w:rsidP="000240A6">
            <w:pPr>
              <w:pStyle w:val="Default"/>
              <w:ind w:left="33"/>
              <w:jc w:val="both"/>
              <w:rPr>
                <w:rFonts w:asciiTheme="majorBidi" w:hAnsiTheme="majorBidi" w:cstheme="majorBidi"/>
                <w:sz w:val="22"/>
                <w:szCs w:val="22"/>
                <w:lang w:val="id-ID"/>
              </w:rPr>
            </w:pPr>
            <w:r w:rsidRPr="00FE734A">
              <w:rPr>
                <w:rFonts w:asciiTheme="majorBidi" w:hAnsiTheme="majorBidi" w:cstheme="majorBidi"/>
                <w:sz w:val="22"/>
                <w:szCs w:val="22"/>
                <w:lang w:val="id-ID"/>
              </w:rPr>
              <w:t>Mampu bertanggungjawab atas pencapaian hasil kerja kelompok dan melakukan supervisi dan evaluasi terhadap penyelesaian pekerjaan yang ditugaskan kepada pekerja yang berada di bawah tanggungjawabnya;</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CP-KU 8</w:t>
            </w:r>
          </w:p>
        </w:tc>
        <w:tc>
          <w:tcPr>
            <w:tcW w:w="10532" w:type="dxa"/>
            <w:gridSpan w:val="8"/>
          </w:tcPr>
          <w:p w:rsidR="00B32C1B" w:rsidRPr="00FE734A" w:rsidRDefault="00B32C1B" w:rsidP="000240A6">
            <w:pPr>
              <w:pStyle w:val="Default"/>
              <w:ind w:left="33"/>
              <w:jc w:val="both"/>
              <w:rPr>
                <w:rFonts w:asciiTheme="majorBidi" w:hAnsiTheme="majorBidi" w:cstheme="majorBidi"/>
                <w:sz w:val="22"/>
                <w:szCs w:val="22"/>
              </w:rPr>
            </w:pPr>
            <w:r w:rsidRPr="00FE734A">
              <w:rPr>
                <w:rFonts w:asciiTheme="majorBidi" w:hAnsiTheme="majorBidi" w:cstheme="majorBidi"/>
                <w:sz w:val="22"/>
                <w:szCs w:val="22"/>
                <w:lang w:val="id-ID"/>
              </w:rPr>
              <w:t>M</w:t>
            </w:r>
            <w:r w:rsidRPr="00FE734A">
              <w:rPr>
                <w:rFonts w:asciiTheme="majorBidi" w:hAnsiTheme="majorBidi" w:cstheme="majorBidi"/>
                <w:sz w:val="22"/>
                <w:szCs w:val="22"/>
              </w:rPr>
              <w:t>ampu melakukan proses evaluasi diri terhadap kelompok kerja yang berada di bawah tanggungjawabnya, dan mampu mengelola pembelajaran secara mandiri</w:t>
            </w:r>
            <w:r w:rsidRPr="00FE734A">
              <w:rPr>
                <w:rFonts w:asciiTheme="majorBidi" w:hAnsiTheme="majorBidi" w:cstheme="majorBidi"/>
                <w:sz w:val="22"/>
                <w:szCs w:val="22"/>
                <w:lang w:val="id-ID"/>
              </w:rPr>
              <w:t>;</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CP-KU 9</w:t>
            </w:r>
          </w:p>
        </w:tc>
        <w:tc>
          <w:tcPr>
            <w:tcW w:w="10532" w:type="dxa"/>
            <w:gridSpan w:val="8"/>
          </w:tcPr>
          <w:p w:rsidR="00B32C1B" w:rsidRPr="00FE734A" w:rsidRDefault="00B32C1B" w:rsidP="000240A6">
            <w:pPr>
              <w:tabs>
                <w:tab w:val="left" w:pos="3402"/>
                <w:tab w:val="left" w:pos="3686"/>
              </w:tabs>
              <w:ind w:left="33"/>
              <w:jc w:val="both"/>
              <w:rPr>
                <w:rFonts w:asciiTheme="majorBidi" w:hAnsiTheme="majorBidi" w:cstheme="majorBidi"/>
                <w:sz w:val="22"/>
              </w:rPr>
            </w:pPr>
            <w:r w:rsidRPr="00FE734A">
              <w:rPr>
                <w:rFonts w:asciiTheme="majorBidi" w:hAnsiTheme="majorBidi" w:cstheme="majorBidi"/>
                <w:sz w:val="22"/>
                <w:lang w:val="id-ID" w:eastAsia="id-ID"/>
              </w:rPr>
              <w:t>M</w:t>
            </w:r>
            <w:r w:rsidRPr="00FE734A">
              <w:rPr>
                <w:rFonts w:asciiTheme="majorBidi" w:hAnsiTheme="majorBidi" w:cstheme="majorBidi"/>
                <w:sz w:val="22"/>
                <w:lang w:eastAsia="id-ID"/>
              </w:rPr>
              <w:t>ampu mendokumentasikan, menyimpan, mengamankan, dan menemukan kembali data untuk menjamin kesahihan dan mencegah plagiasi.</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w w:val="90"/>
                <w:sz w:val="22"/>
                <w:szCs w:val="22"/>
              </w:rPr>
            </w:pPr>
            <w:r w:rsidRPr="00FE734A">
              <w:rPr>
                <w:rFonts w:asciiTheme="majorBidi" w:hAnsiTheme="majorBidi" w:cstheme="majorBidi"/>
                <w:w w:val="90"/>
                <w:sz w:val="22"/>
                <w:szCs w:val="22"/>
              </w:rPr>
              <w:t>CP-KU 10</w:t>
            </w:r>
          </w:p>
        </w:tc>
        <w:tc>
          <w:tcPr>
            <w:tcW w:w="10532" w:type="dxa"/>
            <w:gridSpan w:val="8"/>
          </w:tcPr>
          <w:p w:rsidR="00B32C1B" w:rsidRPr="00FE734A" w:rsidRDefault="00B32C1B" w:rsidP="000240A6">
            <w:pPr>
              <w:tabs>
                <w:tab w:val="left" w:pos="1806"/>
              </w:tabs>
              <w:rPr>
                <w:rFonts w:asciiTheme="majorBidi" w:hAnsiTheme="majorBidi" w:cstheme="majorBidi"/>
                <w:b/>
                <w:sz w:val="22"/>
                <w:lang w:eastAsia="id-ID"/>
              </w:rPr>
            </w:pPr>
            <w:r w:rsidRPr="00FE734A">
              <w:rPr>
                <w:rFonts w:asciiTheme="majorBidi" w:hAnsiTheme="majorBidi" w:cstheme="majorBidi"/>
                <w:color w:val="000000"/>
                <w:sz w:val="22"/>
                <w:lang w:val="es-ES"/>
              </w:rPr>
              <w:t>Mampu menunjukkan kepribadian dan perilaku yang islami sesuai PHIWM (Pedoman Hidup Islami Warga Muhammadiyah).</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CP-KK 1</w:t>
            </w:r>
          </w:p>
        </w:tc>
        <w:tc>
          <w:tcPr>
            <w:tcW w:w="10532" w:type="dxa"/>
            <w:gridSpan w:val="8"/>
          </w:tcPr>
          <w:p w:rsidR="00B32C1B" w:rsidRPr="00FE734A" w:rsidRDefault="00B32C1B" w:rsidP="000240A6">
            <w:pPr>
              <w:ind w:left="33"/>
              <w:rPr>
                <w:rFonts w:asciiTheme="majorBidi" w:hAnsiTheme="majorBidi" w:cstheme="majorBidi"/>
                <w:sz w:val="22"/>
              </w:rPr>
            </w:pPr>
            <w:r w:rsidRPr="00FE734A">
              <w:rPr>
                <w:rFonts w:asciiTheme="majorBidi" w:hAnsiTheme="majorBidi" w:cstheme="majorBidi"/>
                <w:sz w:val="22"/>
                <w:lang w:val="id-ID"/>
              </w:rPr>
              <w:t>M</w:t>
            </w:r>
            <w:r w:rsidRPr="00FE734A">
              <w:rPr>
                <w:rFonts w:asciiTheme="majorBidi" w:hAnsiTheme="majorBidi" w:cstheme="majorBidi"/>
                <w:sz w:val="22"/>
              </w:rPr>
              <w:t xml:space="preserve">ampu mengeskpresikan perasaan, pikiran dan gagasan tentang Islam, iman, manusia dan kehidupan, baik  secara lisan maupun tulisan berdasarkan dalil </w:t>
            </w:r>
            <w:r w:rsidRPr="00FE734A">
              <w:rPr>
                <w:rFonts w:asciiTheme="majorBidi" w:hAnsiTheme="majorBidi" w:cstheme="majorBidi"/>
                <w:bCs/>
                <w:sz w:val="22"/>
                <w:lang w:eastAsia="id-ID"/>
              </w:rPr>
              <w:t>Alquran dan al-hadis yang shahih serta ilmu pengetahuan;</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CP-KK 2</w:t>
            </w:r>
          </w:p>
        </w:tc>
        <w:tc>
          <w:tcPr>
            <w:tcW w:w="10532" w:type="dxa"/>
            <w:gridSpan w:val="8"/>
          </w:tcPr>
          <w:p w:rsidR="00B32C1B" w:rsidRPr="00FE734A" w:rsidRDefault="00B32C1B" w:rsidP="000240A6">
            <w:pPr>
              <w:ind w:left="33"/>
              <w:rPr>
                <w:rFonts w:asciiTheme="majorBidi" w:hAnsiTheme="majorBidi" w:cstheme="majorBidi"/>
                <w:sz w:val="22"/>
              </w:rPr>
            </w:pPr>
            <w:r w:rsidRPr="00FE734A">
              <w:rPr>
                <w:rFonts w:asciiTheme="majorBidi" w:hAnsiTheme="majorBidi" w:cstheme="majorBidi"/>
                <w:sz w:val="22"/>
              </w:rPr>
              <w:t xml:space="preserve">Mampu memahami dan menerapkan sebagaimana dituntunkan dalam </w:t>
            </w:r>
            <w:r w:rsidRPr="00FE734A">
              <w:rPr>
                <w:rFonts w:asciiTheme="majorBidi" w:hAnsiTheme="majorBidi" w:cstheme="majorBidi"/>
                <w:bCs/>
                <w:sz w:val="22"/>
                <w:lang w:eastAsia="id-ID"/>
              </w:rPr>
              <w:t xml:space="preserve">Alquran dan al-hadis yang shahih serta ilmu pengetahuan </w:t>
            </w:r>
            <w:r w:rsidRPr="00FE734A">
              <w:rPr>
                <w:rFonts w:asciiTheme="majorBidi" w:hAnsiTheme="majorBidi" w:cstheme="majorBidi"/>
                <w:sz w:val="22"/>
              </w:rPr>
              <w:t>untuk mengekpresikan perasaan, pikiran dan gagasannya tentang Islam, iman, manusia dan kehidupan, baik secara lisan maupun tulisan.</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both"/>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CP-PP</w:t>
            </w:r>
          </w:p>
        </w:tc>
        <w:tc>
          <w:tcPr>
            <w:tcW w:w="10532" w:type="dxa"/>
            <w:gridSpan w:val="8"/>
          </w:tcPr>
          <w:p w:rsidR="00B32C1B" w:rsidRPr="00FE734A" w:rsidRDefault="00B32C1B" w:rsidP="000240A6">
            <w:pPr>
              <w:tabs>
                <w:tab w:val="left" w:pos="1806"/>
              </w:tabs>
              <w:rPr>
                <w:rFonts w:asciiTheme="majorBidi" w:hAnsiTheme="majorBidi" w:cstheme="majorBidi"/>
                <w:bCs/>
                <w:sz w:val="22"/>
                <w:lang w:eastAsia="id-ID"/>
              </w:rPr>
            </w:pPr>
            <w:r w:rsidRPr="00FE734A">
              <w:rPr>
                <w:rFonts w:asciiTheme="majorBidi" w:hAnsiTheme="majorBidi" w:cstheme="majorBidi"/>
                <w:bCs/>
                <w:sz w:val="22"/>
                <w:lang w:eastAsia="id-ID"/>
              </w:rPr>
              <w:t>Memahami hakikat Islam, iman, manusia dan kehidupan sesuai tuntunan Alquran dan al-hadis yang shahih serta ilmu pengetahuan.</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643" w:type="dxa"/>
            <w:gridSpan w:val="9"/>
            <w:tcBorders>
              <w:bottom w:val="single" w:sz="8" w:space="0" w:color="auto"/>
            </w:tcBorders>
          </w:tcPr>
          <w:p w:rsidR="00B32C1B" w:rsidRPr="00FE734A" w:rsidRDefault="00B32C1B" w:rsidP="000240A6">
            <w:pPr>
              <w:ind w:left="33"/>
              <w:rPr>
                <w:rFonts w:asciiTheme="majorBidi" w:hAnsiTheme="majorBidi" w:cstheme="majorBidi"/>
                <w:color w:val="FF0000"/>
                <w:sz w:val="22"/>
              </w:rPr>
            </w:pPr>
            <w:r w:rsidRPr="00FE734A">
              <w:rPr>
                <w:rFonts w:asciiTheme="majorBidi" w:hAnsiTheme="majorBidi" w:cstheme="majorBidi"/>
                <w:b/>
                <w:bCs/>
                <w:color w:val="FF0000"/>
                <w:sz w:val="22"/>
                <w:lang w:eastAsia="en-SG"/>
              </w:rPr>
              <w:t xml:space="preserve">CP-MK </w:t>
            </w:r>
            <w:r w:rsidRPr="00FE734A">
              <w:rPr>
                <w:rFonts w:asciiTheme="majorBidi" w:hAnsiTheme="majorBidi" w:cstheme="majorBidi"/>
                <w:i/>
                <w:iCs/>
                <w:color w:val="FF0000"/>
                <w:sz w:val="22"/>
                <w:lang w:eastAsia="en-SG"/>
              </w:rPr>
              <w:t>(sesuai dengan rumusan kesepakatan di KPT Prodi)</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M1</w:t>
            </w:r>
          </w:p>
        </w:tc>
        <w:tc>
          <w:tcPr>
            <w:tcW w:w="10532" w:type="dxa"/>
            <w:gridSpan w:val="8"/>
          </w:tcPr>
          <w:p w:rsidR="00B32C1B" w:rsidRPr="00FE734A" w:rsidRDefault="00B32C1B" w:rsidP="00FE734A">
            <w:pPr>
              <w:tabs>
                <w:tab w:val="left" w:pos="1806"/>
              </w:tabs>
              <w:rPr>
                <w:rFonts w:asciiTheme="majorBidi" w:hAnsiTheme="majorBidi" w:cstheme="majorBidi"/>
                <w:b/>
                <w:sz w:val="22"/>
                <w:lang w:eastAsia="id-ID"/>
              </w:rPr>
            </w:pPr>
            <w:r w:rsidRPr="00FE734A">
              <w:rPr>
                <w:rFonts w:asciiTheme="majorBidi" w:hAnsiTheme="majorBidi" w:cstheme="majorBidi"/>
                <w:bCs/>
                <w:sz w:val="22"/>
              </w:rPr>
              <w:t xml:space="preserve">Memiliki pemahaman tentang RPS Mata Kuliah Kemanusiaan </w:t>
            </w:r>
            <w:r w:rsidR="00FE734A">
              <w:rPr>
                <w:rFonts w:asciiTheme="majorBidi" w:hAnsiTheme="majorBidi" w:cstheme="majorBidi"/>
                <w:bCs/>
                <w:sz w:val="22"/>
              </w:rPr>
              <w:t xml:space="preserve">dan </w:t>
            </w:r>
            <w:r w:rsidRPr="00FE734A">
              <w:rPr>
                <w:rFonts w:asciiTheme="majorBidi" w:hAnsiTheme="majorBidi" w:cstheme="majorBidi"/>
                <w:bCs/>
                <w:sz w:val="22"/>
              </w:rPr>
              <w:t>Keimanan serta dapat mengembangkan dan mengaplikasikannya dalam kontrak perkuliahan.</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M2</w:t>
            </w:r>
          </w:p>
        </w:tc>
        <w:tc>
          <w:tcPr>
            <w:tcW w:w="10532" w:type="dxa"/>
            <w:gridSpan w:val="8"/>
          </w:tcPr>
          <w:p w:rsidR="00B32C1B" w:rsidRPr="00FE734A" w:rsidRDefault="00B32C1B" w:rsidP="000240A6">
            <w:pPr>
              <w:tabs>
                <w:tab w:val="left" w:pos="1806"/>
              </w:tabs>
              <w:rPr>
                <w:rFonts w:asciiTheme="majorBidi" w:hAnsiTheme="majorBidi" w:cstheme="majorBidi"/>
                <w:bCs/>
                <w:sz w:val="22"/>
                <w:lang w:eastAsia="id-ID"/>
              </w:rPr>
            </w:pPr>
            <w:r w:rsidRPr="00FE734A">
              <w:rPr>
                <w:rFonts w:asciiTheme="majorBidi" w:hAnsiTheme="majorBidi" w:cstheme="majorBidi"/>
                <w:bCs/>
                <w:sz w:val="22"/>
              </w:rPr>
              <w:t xml:space="preserve">Memiliki pemahaman yang benar tentang </w:t>
            </w:r>
            <w:r w:rsidRPr="00FE734A">
              <w:rPr>
                <w:rFonts w:asciiTheme="majorBidi" w:hAnsiTheme="majorBidi" w:cstheme="majorBidi"/>
                <w:bCs/>
                <w:sz w:val="22"/>
                <w:lang w:val="id-ID"/>
              </w:rPr>
              <w:t>hakikat Islam</w:t>
            </w:r>
            <w:r w:rsidRPr="00FE734A">
              <w:rPr>
                <w:rFonts w:asciiTheme="majorBidi" w:hAnsiTheme="majorBidi" w:cstheme="majorBidi"/>
                <w:bCs/>
                <w:sz w:val="22"/>
              </w:rPr>
              <w:t xml:space="preserve"> sebagai </w:t>
            </w:r>
            <w:r w:rsidRPr="00FE734A">
              <w:rPr>
                <w:rFonts w:asciiTheme="majorBidi" w:hAnsiTheme="majorBidi" w:cstheme="majorBidi"/>
                <w:bCs/>
                <w:i/>
                <w:iCs/>
                <w:sz w:val="22"/>
              </w:rPr>
              <w:t>way of life</w:t>
            </w:r>
            <w:r w:rsidR="00FE734A">
              <w:rPr>
                <w:rFonts w:asciiTheme="majorBidi" w:hAnsiTheme="majorBidi" w:cstheme="majorBidi"/>
                <w:bCs/>
                <w:i/>
                <w:iCs/>
                <w:sz w:val="22"/>
              </w:rPr>
              <w:t xml:space="preserve"> </w:t>
            </w:r>
            <w:r w:rsidRPr="00FE734A">
              <w:rPr>
                <w:rFonts w:asciiTheme="majorBidi" w:hAnsiTheme="majorBidi" w:cstheme="majorBidi"/>
                <w:bCs/>
                <w:sz w:val="22"/>
              </w:rPr>
              <w:t>bagi seorang muslim.</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M3</w:t>
            </w:r>
          </w:p>
        </w:tc>
        <w:tc>
          <w:tcPr>
            <w:tcW w:w="10532" w:type="dxa"/>
            <w:gridSpan w:val="8"/>
          </w:tcPr>
          <w:p w:rsidR="00B32C1B" w:rsidRPr="00FE734A" w:rsidRDefault="00B32C1B" w:rsidP="000240A6">
            <w:pPr>
              <w:tabs>
                <w:tab w:val="left" w:pos="1806"/>
              </w:tabs>
              <w:rPr>
                <w:rFonts w:asciiTheme="majorBidi" w:hAnsiTheme="majorBidi" w:cstheme="majorBidi"/>
                <w:bCs/>
                <w:sz w:val="22"/>
                <w:lang w:eastAsia="id-ID"/>
              </w:rPr>
            </w:pPr>
            <w:r w:rsidRPr="00FE734A">
              <w:rPr>
                <w:rFonts w:asciiTheme="majorBidi" w:hAnsiTheme="majorBidi" w:cstheme="majorBidi"/>
                <w:bCs/>
                <w:sz w:val="22"/>
              </w:rPr>
              <w:t xml:space="preserve">Memiliki pemahaman yang benar tentang </w:t>
            </w:r>
            <w:r w:rsidRPr="00FE734A">
              <w:rPr>
                <w:rFonts w:asciiTheme="majorBidi" w:hAnsiTheme="majorBidi" w:cstheme="majorBidi"/>
                <w:bCs/>
                <w:sz w:val="22"/>
                <w:lang w:val="id-ID"/>
              </w:rPr>
              <w:t xml:space="preserve">hakikat manusia </w:t>
            </w:r>
            <w:r w:rsidRPr="00FE734A">
              <w:rPr>
                <w:rFonts w:asciiTheme="majorBidi" w:hAnsiTheme="majorBidi" w:cstheme="majorBidi"/>
                <w:bCs/>
                <w:sz w:val="22"/>
              </w:rPr>
              <w:t>dalam pandangan Islam.</w:t>
            </w:r>
          </w:p>
        </w:tc>
      </w:tr>
      <w:tr w:rsidR="00B32C1B" w:rsidRPr="00FE734A" w:rsidTr="009650FE">
        <w:tc>
          <w:tcPr>
            <w:tcW w:w="2714" w:type="dxa"/>
            <w:vMerge/>
          </w:tcPr>
          <w:p w:rsidR="00B32C1B" w:rsidRPr="00FE734A" w:rsidRDefault="00B32C1B" w:rsidP="000240A6">
            <w:pPr>
              <w:rPr>
                <w:rFonts w:asciiTheme="majorBidi" w:hAnsiTheme="majorBidi" w:cstheme="majorBidi"/>
                <w:b/>
                <w:sz w:val="22"/>
              </w:rPr>
            </w:pPr>
          </w:p>
        </w:tc>
        <w:tc>
          <w:tcPr>
            <w:tcW w:w="1111" w:type="dxa"/>
            <w:tcBorders>
              <w:bottom w:val="single" w:sz="8" w:space="0" w:color="auto"/>
            </w:tcBorders>
          </w:tcPr>
          <w:p w:rsidR="00B32C1B" w:rsidRPr="00FE734A" w:rsidRDefault="00B32C1B"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M4</w:t>
            </w:r>
          </w:p>
        </w:tc>
        <w:tc>
          <w:tcPr>
            <w:tcW w:w="10532" w:type="dxa"/>
            <w:gridSpan w:val="8"/>
          </w:tcPr>
          <w:p w:rsidR="00B32C1B" w:rsidRPr="00FE734A" w:rsidRDefault="00B32C1B" w:rsidP="000240A6">
            <w:pPr>
              <w:tabs>
                <w:tab w:val="left" w:pos="1806"/>
              </w:tabs>
              <w:rPr>
                <w:rFonts w:asciiTheme="majorBidi" w:hAnsiTheme="majorBidi" w:cstheme="majorBidi"/>
                <w:b/>
                <w:sz w:val="22"/>
                <w:lang w:eastAsia="id-ID"/>
              </w:rPr>
            </w:pPr>
            <w:r w:rsidRPr="00FE734A">
              <w:rPr>
                <w:rFonts w:asciiTheme="majorBidi" w:hAnsiTheme="majorBidi" w:cstheme="majorBidi"/>
                <w:bCs/>
                <w:sz w:val="22"/>
              </w:rPr>
              <w:t xml:space="preserve">Memiliki pemahaman tentang </w:t>
            </w:r>
            <w:r w:rsidRPr="00FE734A">
              <w:rPr>
                <w:rFonts w:asciiTheme="majorBidi" w:hAnsiTheme="majorBidi" w:cstheme="majorBidi"/>
                <w:bCs/>
                <w:sz w:val="22"/>
                <w:lang w:val="id-ID"/>
              </w:rPr>
              <w:t xml:space="preserve">hubungan </w:t>
            </w:r>
            <w:r w:rsidRPr="00FE734A">
              <w:rPr>
                <w:rFonts w:asciiTheme="majorBidi" w:hAnsiTheme="majorBidi" w:cstheme="majorBidi"/>
                <w:bCs/>
                <w:sz w:val="22"/>
              </w:rPr>
              <w:t xml:space="preserve">antara </w:t>
            </w:r>
            <w:r w:rsidRPr="00FE734A">
              <w:rPr>
                <w:rFonts w:asciiTheme="majorBidi" w:hAnsiTheme="majorBidi" w:cstheme="majorBidi"/>
                <w:bCs/>
                <w:sz w:val="22"/>
                <w:lang w:val="id-ID"/>
              </w:rPr>
              <w:t xml:space="preserve">manusia </w:t>
            </w:r>
            <w:r w:rsidRPr="00FE734A">
              <w:rPr>
                <w:rFonts w:asciiTheme="majorBidi" w:hAnsiTheme="majorBidi" w:cstheme="majorBidi"/>
                <w:bCs/>
                <w:sz w:val="22"/>
              </w:rPr>
              <w:t xml:space="preserve">dengan </w:t>
            </w:r>
            <w:r w:rsidRPr="00FE734A">
              <w:rPr>
                <w:rFonts w:asciiTheme="majorBidi" w:hAnsiTheme="majorBidi" w:cstheme="majorBidi"/>
                <w:bCs/>
                <w:sz w:val="22"/>
                <w:lang w:val="id-ID"/>
              </w:rPr>
              <w:t xml:space="preserve">kehidupan </w:t>
            </w:r>
            <w:r w:rsidRPr="00FE734A">
              <w:rPr>
                <w:rFonts w:asciiTheme="majorBidi" w:hAnsiTheme="majorBidi" w:cstheme="majorBidi"/>
                <w:sz w:val="22"/>
              </w:rPr>
              <w:t>dan merefleksikannya dalam sikap hidup dalam semua aspek kehidupan sehari-hari</w:t>
            </w:r>
            <w:proofErr w:type="gramStart"/>
            <w:r w:rsidRPr="00FE734A">
              <w:rPr>
                <w:rFonts w:asciiTheme="majorBidi" w:hAnsiTheme="majorBidi" w:cstheme="majorBidi"/>
                <w:sz w:val="22"/>
              </w:rPr>
              <w:t>..</w:t>
            </w:r>
            <w:proofErr w:type="gramEnd"/>
          </w:p>
        </w:tc>
      </w:tr>
      <w:tr w:rsidR="00A12658" w:rsidRPr="00FE734A" w:rsidTr="009650FE">
        <w:tc>
          <w:tcPr>
            <w:tcW w:w="2714" w:type="dxa"/>
            <w:vMerge/>
          </w:tcPr>
          <w:p w:rsidR="00A12658" w:rsidRPr="00FE734A" w:rsidRDefault="00A12658" w:rsidP="000240A6">
            <w:pPr>
              <w:rPr>
                <w:rFonts w:asciiTheme="majorBidi" w:hAnsiTheme="majorBidi" w:cstheme="majorBidi"/>
                <w:b/>
                <w:sz w:val="22"/>
              </w:rPr>
            </w:pPr>
          </w:p>
        </w:tc>
        <w:tc>
          <w:tcPr>
            <w:tcW w:w="1111" w:type="dxa"/>
            <w:tcBorders>
              <w:bottom w:val="single" w:sz="8" w:space="0" w:color="auto"/>
            </w:tcBorders>
          </w:tcPr>
          <w:p w:rsidR="00A12658" w:rsidRPr="00FE734A" w:rsidRDefault="00A12658"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M5</w:t>
            </w:r>
          </w:p>
        </w:tc>
        <w:tc>
          <w:tcPr>
            <w:tcW w:w="10532" w:type="dxa"/>
            <w:gridSpan w:val="8"/>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 xml:space="preserve">Memiliki pemahaman yang benar tentang definisi keimanan berdasarkan al-Qur'an dan hadis beserta ruang </w:t>
            </w:r>
            <w:r w:rsidRPr="00FE734A">
              <w:rPr>
                <w:rFonts w:asciiTheme="majorBidi" w:hAnsiTheme="majorBidi" w:cstheme="majorBidi"/>
                <w:sz w:val="22"/>
              </w:rPr>
              <w:lastRenderedPageBreak/>
              <w:t>lingkupnya (</w:t>
            </w:r>
            <w:r w:rsidRPr="00FE734A">
              <w:rPr>
                <w:rFonts w:asciiTheme="majorBidi" w:hAnsiTheme="majorBidi" w:cstheme="majorBidi"/>
                <w:i/>
                <w:iCs/>
                <w:sz w:val="22"/>
              </w:rPr>
              <w:t>tauhid uluhiyah, rububiyah</w:t>
            </w:r>
            <w:r w:rsidRPr="00FE734A">
              <w:rPr>
                <w:rFonts w:asciiTheme="majorBidi" w:hAnsiTheme="majorBidi" w:cstheme="majorBidi"/>
                <w:sz w:val="22"/>
              </w:rPr>
              <w:t xml:space="preserve"> dan </w:t>
            </w:r>
            <w:r w:rsidRPr="00FE734A">
              <w:rPr>
                <w:rFonts w:asciiTheme="majorBidi" w:hAnsiTheme="majorBidi" w:cstheme="majorBidi"/>
                <w:i/>
                <w:iCs/>
                <w:sz w:val="22"/>
              </w:rPr>
              <w:t>asma' wa sifat</w:t>
            </w:r>
            <w:r w:rsidRPr="00FE734A">
              <w:rPr>
                <w:rFonts w:asciiTheme="majorBidi" w:hAnsiTheme="majorBidi" w:cstheme="majorBidi"/>
                <w:sz w:val="22"/>
              </w:rPr>
              <w:t>).</w:t>
            </w:r>
          </w:p>
        </w:tc>
      </w:tr>
      <w:tr w:rsidR="00A12658" w:rsidRPr="00FE734A" w:rsidTr="009650FE">
        <w:tc>
          <w:tcPr>
            <w:tcW w:w="2714" w:type="dxa"/>
            <w:vMerge/>
          </w:tcPr>
          <w:p w:rsidR="00A12658" w:rsidRPr="00FE734A" w:rsidRDefault="00A12658" w:rsidP="000240A6">
            <w:pPr>
              <w:rPr>
                <w:rFonts w:asciiTheme="majorBidi" w:hAnsiTheme="majorBidi" w:cstheme="majorBidi"/>
                <w:b/>
                <w:sz w:val="22"/>
              </w:rPr>
            </w:pPr>
          </w:p>
        </w:tc>
        <w:tc>
          <w:tcPr>
            <w:tcW w:w="1111" w:type="dxa"/>
            <w:tcBorders>
              <w:bottom w:val="single" w:sz="8" w:space="0" w:color="auto"/>
            </w:tcBorders>
          </w:tcPr>
          <w:p w:rsidR="00A12658" w:rsidRPr="00FE734A" w:rsidRDefault="00A12658"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M6</w:t>
            </w:r>
          </w:p>
        </w:tc>
        <w:tc>
          <w:tcPr>
            <w:tcW w:w="10532" w:type="dxa"/>
            <w:gridSpan w:val="8"/>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Memiliki pemahaman yang benar tentang  makna keimanan dari pandangan berbagai aliran-aliran dalam teologi Islam</w:t>
            </w:r>
          </w:p>
        </w:tc>
      </w:tr>
      <w:tr w:rsidR="00A12658" w:rsidRPr="00FE734A" w:rsidTr="009650FE">
        <w:tc>
          <w:tcPr>
            <w:tcW w:w="2714" w:type="dxa"/>
            <w:vMerge/>
          </w:tcPr>
          <w:p w:rsidR="00A12658" w:rsidRPr="00FE734A" w:rsidRDefault="00A12658" w:rsidP="000240A6">
            <w:pPr>
              <w:rPr>
                <w:rFonts w:asciiTheme="majorBidi" w:hAnsiTheme="majorBidi" w:cstheme="majorBidi"/>
                <w:b/>
                <w:sz w:val="22"/>
              </w:rPr>
            </w:pPr>
          </w:p>
        </w:tc>
        <w:tc>
          <w:tcPr>
            <w:tcW w:w="1111" w:type="dxa"/>
            <w:tcBorders>
              <w:bottom w:val="single" w:sz="8" w:space="0" w:color="auto"/>
            </w:tcBorders>
          </w:tcPr>
          <w:p w:rsidR="00A12658" w:rsidRPr="00FE734A" w:rsidRDefault="00A12658"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M7</w:t>
            </w:r>
          </w:p>
        </w:tc>
        <w:tc>
          <w:tcPr>
            <w:tcW w:w="10532" w:type="dxa"/>
            <w:gridSpan w:val="8"/>
            <w:tcBorders>
              <w:bottom w:val="single" w:sz="8" w:space="0" w:color="auto"/>
            </w:tcBorders>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 xml:space="preserve">Memiliki pemahaman yang benar terhadap tujuan dan urgensi keimanan dalam kehidupan individu dan sosial </w:t>
            </w:r>
            <w:r w:rsidRPr="00FE734A">
              <w:rPr>
                <w:rFonts w:asciiTheme="majorBidi" w:hAnsiTheme="majorBidi" w:cstheme="majorBidi"/>
                <w:bCs/>
                <w:sz w:val="22"/>
              </w:rPr>
              <w:t>seorang mukmin.</w:t>
            </w:r>
          </w:p>
        </w:tc>
      </w:tr>
      <w:tr w:rsidR="00A12658" w:rsidRPr="00FE734A" w:rsidTr="009650FE">
        <w:tc>
          <w:tcPr>
            <w:tcW w:w="2714" w:type="dxa"/>
            <w:vMerge/>
          </w:tcPr>
          <w:p w:rsidR="00A12658" w:rsidRPr="00FE734A" w:rsidRDefault="00A12658" w:rsidP="000240A6">
            <w:pPr>
              <w:rPr>
                <w:rFonts w:asciiTheme="majorBidi" w:hAnsiTheme="majorBidi" w:cstheme="majorBidi"/>
                <w:b/>
                <w:sz w:val="22"/>
              </w:rPr>
            </w:pPr>
          </w:p>
        </w:tc>
        <w:tc>
          <w:tcPr>
            <w:tcW w:w="1111" w:type="dxa"/>
            <w:tcBorders>
              <w:bottom w:val="single" w:sz="8" w:space="0" w:color="auto"/>
            </w:tcBorders>
          </w:tcPr>
          <w:p w:rsidR="00A12658" w:rsidRPr="00FE734A" w:rsidRDefault="00A12658"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M8</w:t>
            </w:r>
          </w:p>
        </w:tc>
        <w:tc>
          <w:tcPr>
            <w:tcW w:w="10532" w:type="dxa"/>
            <w:gridSpan w:val="8"/>
            <w:tcBorders>
              <w:bottom w:val="single" w:sz="8" w:space="0" w:color="auto"/>
            </w:tcBorders>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Memiliki pemahaman yang benar terhadap ciri-ciri orang yang beriman menurut al-Qur'an dan hadis.</w:t>
            </w:r>
          </w:p>
        </w:tc>
      </w:tr>
      <w:tr w:rsidR="00A12658" w:rsidRPr="00FE734A" w:rsidTr="009650FE">
        <w:tc>
          <w:tcPr>
            <w:tcW w:w="2714" w:type="dxa"/>
            <w:vMerge/>
          </w:tcPr>
          <w:p w:rsidR="00A12658" w:rsidRPr="00FE734A" w:rsidRDefault="00A12658" w:rsidP="000240A6">
            <w:pPr>
              <w:rPr>
                <w:rFonts w:asciiTheme="majorBidi" w:hAnsiTheme="majorBidi" w:cstheme="majorBidi"/>
                <w:b/>
                <w:sz w:val="22"/>
              </w:rPr>
            </w:pPr>
          </w:p>
        </w:tc>
        <w:tc>
          <w:tcPr>
            <w:tcW w:w="1111" w:type="dxa"/>
            <w:tcBorders>
              <w:bottom w:val="single" w:sz="8" w:space="0" w:color="auto"/>
            </w:tcBorders>
          </w:tcPr>
          <w:p w:rsidR="00A12658" w:rsidRPr="00FE734A" w:rsidRDefault="00A12658"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M9</w:t>
            </w:r>
          </w:p>
        </w:tc>
        <w:tc>
          <w:tcPr>
            <w:tcW w:w="10532" w:type="dxa"/>
            <w:gridSpan w:val="8"/>
            <w:tcBorders>
              <w:bottom w:val="single" w:sz="8" w:space="0" w:color="auto"/>
            </w:tcBorders>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Memiliki pemahaman yang benar terhadap perbuatan syirik dan konsekwensinya sebagai pembatal keimanan</w:t>
            </w:r>
          </w:p>
        </w:tc>
      </w:tr>
      <w:tr w:rsidR="00A12658" w:rsidRPr="00FE734A" w:rsidTr="009650FE">
        <w:tc>
          <w:tcPr>
            <w:tcW w:w="2714" w:type="dxa"/>
            <w:vMerge/>
          </w:tcPr>
          <w:p w:rsidR="00A12658" w:rsidRPr="00FE734A" w:rsidRDefault="00A12658" w:rsidP="000240A6">
            <w:pPr>
              <w:rPr>
                <w:rFonts w:asciiTheme="majorBidi" w:hAnsiTheme="majorBidi" w:cstheme="majorBidi"/>
                <w:b/>
                <w:sz w:val="22"/>
              </w:rPr>
            </w:pPr>
          </w:p>
        </w:tc>
        <w:tc>
          <w:tcPr>
            <w:tcW w:w="1111" w:type="dxa"/>
            <w:tcBorders>
              <w:bottom w:val="single" w:sz="8" w:space="0" w:color="auto"/>
            </w:tcBorders>
          </w:tcPr>
          <w:p w:rsidR="00A12658" w:rsidRPr="00FE734A" w:rsidRDefault="00A12658"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M10</w:t>
            </w:r>
          </w:p>
        </w:tc>
        <w:tc>
          <w:tcPr>
            <w:tcW w:w="10532" w:type="dxa"/>
            <w:gridSpan w:val="8"/>
            <w:tcBorders>
              <w:bottom w:val="single" w:sz="8" w:space="0" w:color="auto"/>
            </w:tcBorders>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Memiliki pemahaman yang benar terhadap perbuatan kufur dan konsekwensinya sebagai pembatal keimanan.</w:t>
            </w:r>
          </w:p>
        </w:tc>
      </w:tr>
      <w:tr w:rsidR="00A12658" w:rsidRPr="00FE734A" w:rsidTr="009650FE">
        <w:tc>
          <w:tcPr>
            <w:tcW w:w="2714" w:type="dxa"/>
            <w:vMerge/>
          </w:tcPr>
          <w:p w:rsidR="00A12658" w:rsidRPr="00FE734A" w:rsidRDefault="00A12658" w:rsidP="000240A6">
            <w:pPr>
              <w:rPr>
                <w:rFonts w:asciiTheme="majorBidi" w:hAnsiTheme="majorBidi" w:cstheme="majorBidi"/>
                <w:b/>
                <w:sz w:val="22"/>
              </w:rPr>
            </w:pPr>
          </w:p>
        </w:tc>
        <w:tc>
          <w:tcPr>
            <w:tcW w:w="1111" w:type="dxa"/>
            <w:tcBorders>
              <w:bottom w:val="single" w:sz="8" w:space="0" w:color="auto"/>
            </w:tcBorders>
          </w:tcPr>
          <w:p w:rsidR="00A12658" w:rsidRPr="00FE734A" w:rsidRDefault="00A12658"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M11</w:t>
            </w:r>
          </w:p>
        </w:tc>
        <w:tc>
          <w:tcPr>
            <w:tcW w:w="10532" w:type="dxa"/>
            <w:gridSpan w:val="8"/>
            <w:tcBorders>
              <w:bottom w:val="single" w:sz="8" w:space="0" w:color="auto"/>
            </w:tcBorders>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 xml:space="preserve">Memiliki pemahaman yang benar terhadap perbuatan </w:t>
            </w:r>
            <w:r w:rsidRPr="00FE734A">
              <w:rPr>
                <w:rFonts w:asciiTheme="majorBidi" w:hAnsiTheme="majorBidi" w:cstheme="majorBidi"/>
                <w:i/>
                <w:iCs/>
                <w:sz w:val="22"/>
              </w:rPr>
              <w:t>nifaq</w:t>
            </w:r>
            <w:r w:rsidRPr="00FE734A">
              <w:rPr>
                <w:rFonts w:asciiTheme="majorBidi" w:hAnsiTheme="majorBidi" w:cstheme="majorBidi"/>
                <w:sz w:val="22"/>
              </w:rPr>
              <w:t xml:space="preserve"> dan konsekwensinya sebagai pembatal keimanan.</w:t>
            </w:r>
          </w:p>
        </w:tc>
      </w:tr>
      <w:tr w:rsidR="00A12658" w:rsidRPr="00FE734A" w:rsidTr="009650FE">
        <w:tc>
          <w:tcPr>
            <w:tcW w:w="2714" w:type="dxa"/>
            <w:vMerge/>
          </w:tcPr>
          <w:p w:rsidR="00A12658" w:rsidRPr="00FE734A" w:rsidRDefault="00A12658" w:rsidP="000240A6">
            <w:pPr>
              <w:rPr>
                <w:rFonts w:asciiTheme="majorBidi" w:hAnsiTheme="majorBidi" w:cstheme="majorBidi"/>
                <w:b/>
                <w:sz w:val="22"/>
              </w:rPr>
            </w:pPr>
          </w:p>
        </w:tc>
        <w:tc>
          <w:tcPr>
            <w:tcW w:w="1111" w:type="dxa"/>
            <w:tcBorders>
              <w:bottom w:val="single" w:sz="8" w:space="0" w:color="auto"/>
            </w:tcBorders>
          </w:tcPr>
          <w:p w:rsidR="00A12658" w:rsidRPr="00FE734A" w:rsidRDefault="00A12658"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M12</w:t>
            </w:r>
          </w:p>
        </w:tc>
        <w:tc>
          <w:tcPr>
            <w:tcW w:w="10532" w:type="dxa"/>
            <w:gridSpan w:val="8"/>
            <w:tcBorders>
              <w:bottom w:val="single" w:sz="8" w:space="0" w:color="auto"/>
            </w:tcBorders>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 xml:space="preserve">Memiliki pemahaman yang benar terhadap perbuatan </w:t>
            </w:r>
            <w:r w:rsidRPr="00FE734A">
              <w:rPr>
                <w:rFonts w:asciiTheme="majorBidi" w:hAnsiTheme="majorBidi" w:cstheme="majorBidi"/>
                <w:i/>
                <w:iCs/>
                <w:sz w:val="22"/>
              </w:rPr>
              <w:t>riddah</w:t>
            </w:r>
            <w:r w:rsidRPr="00FE734A">
              <w:rPr>
                <w:rFonts w:asciiTheme="majorBidi" w:hAnsiTheme="majorBidi" w:cstheme="majorBidi"/>
                <w:sz w:val="22"/>
              </w:rPr>
              <w:t xml:space="preserve"> dan konsekwensinya sebagai pembatal keimanan.</w:t>
            </w:r>
          </w:p>
        </w:tc>
      </w:tr>
      <w:tr w:rsidR="00A12658" w:rsidRPr="00FE734A" w:rsidTr="009650FE">
        <w:tc>
          <w:tcPr>
            <w:tcW w:w="2714" w:type="dxa"/>
            <w:vMerge/>
          </w:tcPr>
          <w:p w:rsidR="00A12658" w:rsidRPr="00FE734A" w:rsidRDefault="00A12658" w:rsidP="000240A6">
            <w:pPr>
              <w:rPr>
                <w:rFonts w:asciiTheme="majorBidi" w:hAnsiTheme="majorBidi" w:cstheme="majorBidi"/>
                <w:b/>
                <w:sz w:val="22"/>
              </w:rPr>
            </w:pPr>
          </w:p>
        </w:tc>
        <w:tc>
          <w:tcPr>
            <w:tcW w:w="1111" w:type="dxa"/>
            <w:tcBorders>
              <w:bottom w:val="single" w:sz="8" w:space="0" w:color="auto"/>
            </w:tcBorders>
          </w:tcPr>
          <w:p w:rsidR="00A12658" w:rsidRPr="00FE734A" w:rsidRDefault="00A12658"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M13</w:t>
            </w:r>
          </w:p>
        </w:tc>
        <w:tc>
          <w:tcPr>
            <w:tcW w:w="10532" w:type="dxa"/>
            <w:gridSpan w:val="8"/>
            <w:tcBorders>
              <w:bottom w:val="single" w:sz="8" w:space="0" w:color="auto"/>
            </w:tcBorders>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Memiliki pemahaman yang benar terhadap implementasi keimanan dalam segala aspek berkehidupan politik</w:t>
            </w:r>
            <w:proofErr w:type="gramStart"/>
            <w:r w:rsidRPr="00FE734A">
              <w:rPr>
                <w:rFonts w:asciiTheme="majorBidi" w:hAnsiTheme="majorBidi" w:cstheme="majorBidi"/>
                <w:sz w:val="22"/>
              </w:rPr>
              <w:t>,  sosial</w:t>
            </w:r>
            <w:proofErr w:type="gramEnd"/>
            <w:r w:rsidRPr="00FE734A">
              <w:rPr>
                <w:rFonts w:asciiTheme="majorBidi" w:hAnsiTheme="majorBidi" w:cstheme="majorBidi"/>
                <w:sz w:val="22"/>
              </w:rPr>
              <w:t>, budaya, hukum, ekonomi, lingkungan biotik dan abiotik.</w:t>
            </w:r>
          </w:p>
        </w:tc>
      </w:tr>
      <w:tr w:rsidR="00A12658" w:rsidRPr="00FE734A" w:rsidTr="009650FE">
        <w:tc>
          <w:tcPr>
            <w:tcW w:w="2714" w:type="dxa"/>
            <w:vMerge/>
          </w:tcPr>
          <w:p w:rsidR="00A12658" w:rsidRPr="00FE734A" w:rsidRDefault="00A12658" w:rsidP="000240A6">
            <w:pPr>
              <w:rPr>
                <w:rFonts w:asciiTheme="majorBidi" w:hAnsiTheme="majorBidi" w:cstheme="majorBidi"/>
                <w:b/>
                <w:sz w:val="22"/>
              </w:rPr>
            </w:pPr>
          </w:p>
        </w:tc>
        <w:tc>
          <w:tcPr>
            <w:tcW w:w="1111" w:type="dxa"/>
            <w:tcBorders>
              <w:top w:val="single" w:sz="8" w:space="0" w:color="FFFFFF"/>
            </w:tcBorders>
          </w:tcPr>
          <w:p w:rsidR="00A12658" w:rsidRPr="00FE734A" w:rsidRDefault="00A12658" w:rsidP="000240A6">
            <w:pPr>
              <w:pStyle w:val="Default"/>
              <w:ind w:left="33"/>
              <w:jc w:val="center"/>
              <w:rPr>
                <w:rFonts w:asciiTheme="majorBidi" w:hAnsiTheme="majorBidi" w:cstheme="majorBidi"/>
                <w:color w:val="auto"/>
                <w:w w:val="90"/>
                <w:sz w:val="22"/>
                <w:szCs w:val="22"/>
              </w:rPr>
            </w:pPr>
            <w:r w:rsidRPr="00FE734A">
              <w:rPr>
                <w:rFonts w:asciiTheme="majorBidi" w:hAnsiTheme="majorBidi" w:cstheme="majorBidi"/>
                <w:color w:val="auto"/>
                <w:w w:val="90"/>
                <w:sz w:val="22"/>
                <w:szCs w:val="22"/>
              </w:rPr>
              <w:t>M14</w:t>
            </w:r>
          </w:p>
        </w:tc>
        <w:tc>
          <w:tcPr>
            <w:tcW w:w="10532" w:type="dxa"/>
            <w:gridSpan w:val="8"/>
            <w:tcBorders>
              <w:top w:val="single" w:sz="8" w:space="0" w:color="FFFFFF"/>
            </w:tcBorders>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Memiliki pemahaman yang benar dalam berdakwah amar ma'ruf kepada keimanan dan bernahi munkar kepada yang membatalkan keimanan.</w:t>
            </w:r>
          </w:p>
        </w:tc>
      </w:tr>
      <w:tr w:rsidR="00A12658" w:rsidRPr="00FE734A" w:rsidTr="009650FE">
        <w:trPr>
          <w:trHeight w:val="345"/>
        </w:trPr>
        <w:tc>
          <w:tcPr>
            <w:tcW w:w="2714" w:type="dxa"/>
          </w:tcPr>
          <w:p w:rsidR="00A12658" w:rsidRPr="00FE734A" w:rsidRDefault="00A12658" w:rsidP="000240A6">
            <w:pPr>
              <w:rPr>
                <w:rFonts w:asciiTheme="majorBidi" w:hAnsiTheme="majorBidi" w:cstheme="majorBidi"/>
                <w:b/>
                <w:sz w:val="22"/>
              </w:rPr>
            </w:pPr>
            <w:r w:rsidRPr="00FE734A">
              <w:rPr>
                <w:rFonts w:asciiTheme="majorBidi" w:hAnsiTheme="majorBidi" w:cstheme="majorBidi"/>
                <w:b/>
                <w:sz w:val="22"/>
                <w:lang w:val="id-ID"/>
              </w:rPr>
              <w:t xml:space="preserve">Diskripsi </w:t>
            </w:r>
            <w:r w:rsidRPr="00FE734A">
              <w:rPr>
                <w:rFonts w:asciiTheme="majorBidi" w:hAnsiTheme="majorBidi" w:cstheme="majorBidi"/>
                <w:b/>
                <w:sz w:val="22"/>
              </w:rPr>
              <w:t>Singkat MK</w:t>
            </w:r>
          </w:p>
        </w:tc>
        <w:tc>
          <w:tcPr>
            <w:tcW w:w="11643" w:type="dxa"/>
            <w:gridSpan w:val="9"/>
          </w:tcPr>
          <w:p w:rsidR="00A12658" w:rsidRPr="00FE734A" w:rsidRDefault="00A12658" w:rsidP="00FE734A">
            <w:pPr>
              <w:jc w:val="both"/>
              <w:rPr>
                <w:rFonts w:asciiTheme="majorBidi" w:hAnsiTheme="majorBidi" w:cstheme="majorBidi"/>
                <w:sz w:val="22"/>
              </w:rPr>
            </w:pPr>
            <w:r w:rsidRPr="00FE734A">
              <w:rPr>
                <w:rFonts w:asciiTheme="majorBidi" w:hAnsiTheme="majorBidi" w:cstheme="majorBidi"/>
                <w:sz w:val="22"/>
                <w:lang w:val="id-ID"/>
              </w:rPr>
              <w:t xml:space="preserve">Secara garis besar dengan mempelajari mata kuliah ini mahasiswa diharapkan mempunyai kemampuan tentang pemahaman </w:t>
            </w:r>
            <w:r w:rsidRPr="00FE734A">
              <w:rPr>
                <w:rFonts w:asciiTheme="majorBidi" w:hAnsiTheme="majorBidi" w:cstheme="majorBidi"/>
                <w:sz w:val="22"/>
              </w:rPr>
              <w:t xml:space="preserve">kemanusiaan dan keimanan </w:t>
            </w:r>
            <w:r w:rsidRPr="00FE734A">
              <w:rPr>
                <w:rFonts w:asciiTheme="majorBidi" w:hAnsiTheme="majorBidi" w:cstheme="majorBidi"/>
                <w:sz w:val="22"/>
                <w:lang w:val="id-ID"/>
              </w:rPr>
              <w:t xml:space="preserve">serta mampu mengaplikasikan dalam </w:t>
            </w:r>
            <w:r w:rsidR="00FE734A">
              <w:rPr>
                <w:rFonts w:asciiTheme="majorBidi" w:hAnsiTheme="majorBidi" w:cstheme="majorBidi"/>
                <w:sz w:val="22"/>
              </w:rPr>
              <w:t>ber</w:t>
            </w:r>
            <w:r w:rsidRPr="00FE734A">
              <w:rPr>
                <w:rFonts w:asciiTheme="majorBidi" w:hAnsiTheme="majorBidi" w:cstheme="majorBidi"/>
                <w:sz w:val="22"/>
                <w:lang w:val="id-ID"/>
              </w:rPr>
              <w:t>kehidupan sehari-hari. Mata kuliah ini mengkaji tentang Islam,</w:t>
            </w:r>
            <w:r w:rsidR="00FE734A" w:rsidRPr="00FE734A">
              <w:rPr>
                <w:rFonts w:asciiTheme="majorBidi" w:hAnsiTheme="majorBidi" w:cstheme="majorBidi"/>
                <w:sz w:val="22"/>
                <w:lang w:val="id-ID"/>
              </w:rPr>
              <w:t xml:space="preserve"> konsep manusia,</w:t>
            </w:r>
            <w:r w:rsidRPr="00FE734A">
              <w:rPr>
                <w:rFonts w:asciiTheme="majorBidi" w:hAnsiTheme="majorBidi" w:cstheme="majorBidi"/>
                <w:sz w:val="22"/>
                <w:lang w:val="id-ID"/>
              </w:rPr>
              <w:t xml:space="preserve"> tauhid, </w:t>
            </w:r>
            <w:r w:rsidR="00FE734A" w:rsidRPr="00FE734A">
              <w:rPr>
                <w:rFonts w:asciiTheme="majorBidi" w:hAnsiTheme="majorBidi" w:cstheme="majorBidi"/>
                <w:sz w:val="22"/>
                <w:lang w:val="id-ID"/>
              </w:rPr>
              <w:t xml:space="preserve">konsep keimanan, hal-hal yang membatalkan keimanan, dan konskwensi keimanan dalam berkehidupan </w:t>
            </w:r>
            <w:r w:rsidRPr="00FE734A">
              <w:rPr>
                <w:rFonts w:asciiTheme="majorBidi" w:hAnsiTheme="majorBidi" w:cstheme="majorBidi"/>
                <w:sz w:val="22"/>
                <w:lang w:val="id-ID"/>
              </w:rPr>
              <w:t xml:space="preserve">bermasyarakat. </w:t>
            </w:r>
            <w:r w:rsidRPr="00FE734A">
              <w:rPr>
                <w:rFonts w:asciiTheme="majorBidi" w:hAnsiTheme="majorBidi" w:cstheme="majorBidi"/>
                <w:sz w:val="22"/>
              </w:rPr>
              <w:t xml:space="preserve">Strategi penyajian mata kuliah ini menggunakan strategi </w:t>
            </w:r>
            <w:r w:rsidRPr="00FE734A">
              <w:rPr>
                <w:rFonts w:asciiTheme="majorBidi" w:hAnsiTheme="majorBidi" w:cstheme="majorBidi"/>
                <w:i/>
                <w:iCs/>
                <w:sz w:val="22"/>
              </w:rPr>
              <w:t>active learning</w:t>
            </w:r>
            <w:r w:rsidRPr="00FE734A">
              <w:rPr>
                <w:rFonts w:asciiTheme="majorBidi" w:hAnsiTheme="majorBidi" w:cstheme="majorBidi"/>
                <w:sz w:val="22"/>
              </w:rPr>
              <w:t xml:space="preserve"> dengan </w:t>
            </w:r>
            <w:r w:rsidRPr="00FE734A">
              <w:rPr>
                <w:rFonts w:asciiTheme="majorBidi" w:hAnsiTheme="majorBidi" w:cstheme="majorBidi"/>
                <w:sz w:val="22"/>
                <w:lang w:val="sv-SE"/>
              </w:rPr>
              <w:t xml:space="preserve">mengacu pada prinsip </w:t>
            </w:r>
            <w:r w:rsidRPr="00FE734A">
              <w:rPr>
                <w:rFonts w:asciiTheme="majorBidi" w:hAnsiTheme="majorBidi" w:cstheme="majorBidi"/>
                <w:b/>
                <w:i/>
                <w:sz w:val="22"/>
                <w:lang w:val="sv-SE"/>
              </w:rPr>
              <w:t>Lea</w:t>
            </w:r>
            <w:r w:rsidRPr="00FE734A">
              <w:rPr>
                <w:rFonts w:asciiTheme="majorBidi" w:hAnsiTheme="majorBidi" w:cstheme="majorBidi"/>
                <w:b/>
                <w:i/>
                <w:sz w:val="22"/>
              </w:rPr>
              <w:t>rning by Doing</w:t>
            </w:r>
            <w:r w:rsidRPr="00FE734A">
              <w:rPr>
                <w:rFonts w:asciiTheme="majorBidi" w:hAnsiTheme="majorBidi" w:cstheme="majorBidi"/>
                <w:sz w:val="22"/>
              </w:rPr>
              <w:t xml:space="preserve"> yaitu belajar melalui perlakuan/perbuatan atau latihan secara langsung dengan objek yang dipelajari melalui </w:t>
            </w:r>
            <w:r w:rsidR="00FE734A">
              <w:rPr>
                <w:rFonts w:asciiTheme="majorBidi" w:hAnsiTheme="majorBidi" w:cstheme="majorBidi"/>
                <w:sz w:val="22"/>
              </w:rPr>
              <w:t>ceramah, tanya jawab</w:t>
            </w:r>
            <w:r w:rsidRPr="00FE734A">
              <w:rPr>
                <w:rFonts w:asciiTheme="majorBidi" w:hAnsiTheme="majorBidi" w:cstheme="majorBidi"/>
                <w:sz w:val="22"/>
              </w:rPr>
              <w:t xml:space="preserve">, dan </w:t>
            </w:r>
            <w:r w:rsidR="00FE734A">
              <w:rPr>
                <w:rFonts w:asciiTheme="majorBidi" w:hAnsiTheme="majorBidi" w:cstheme="majorBidi"/>
                <w:sz w:val="22"/>
              </w:rPr>
              <w:t>penugasan</w:t>
            </w:r>
            <w:r w:rsidRPr="00FE734A">
              <w:rPr>
                <w:rFonts w:asciiTheme="majorBidi" w:hAnsiTheme="majorBidi" w:cstheme="majorBidi"/>
                <w:sz w:val="22"/>
              </w:rPr>
              <w:t>. Penilaian akhir keberhasilan belajar mahasiswa pada matakuliah ini menggunakan penilaian presensi (kehadiran), tugas, UTS, dan UAS.</w:t>
            </w:r>
          </w:p>
        </w:tc>
      </w:tr>
      <w:tr w:rsidR="00A12658" w:rsidRPr="00FE734A" w:rsidTr="009650FE">
        <w:trPr>
          <w:trHeight w:val="345"/>
        </w:trPr>
        <w:tc>
          <w:tcPr>
            <w:tcW w:w="2714" w:type="dxa"/>
          </w:tcPr>
          <w:p w:rsidR="00A12658" w:rsidRPr="00FE734A" w:rsidRDefault="00A12658" w:rsidP="000240A6">
            <w:pPr>
              <w:rPr>
                <w:rFonts w:asciiTheme="majorBidi" w:hAnsiTheme="majorBidi" w:cstheme="majorBidi"/>
                <w:b/>
                <w:sz w:val="22"/>
              </w:rPr>
            </w:pPr>
            <w:r w:rsidRPr="00FE734A">
              <w:rPr>
                <w:rFonts w:asciiTheme="majorBidi" w:hAnsiTheme="majorBidi" w:cstheme="majorBidi"/>
                <w:b/>
                <w:sz w:val="22"/>
              </w:rPr>
              <w:t>Materi Pembelajaran/Pokok Bahasan</w:t>
            </w:r>
          </w:p>
        </w:tc>
        <w:tc>
          <w:tcPr>
            <w:tcW w:w="11643" w:type="dxa"/>
            <w:gridSpan w:val="9"/>
          </w:tcPr>
          <w:p w:rsidR="00FE734A" w:rsidRPr="00FE734A" w:rsidRDefault="00FE734A" w:rsidP="00FE734A">
            <w:pPr>
              <w:pStyle w:val="ListParagraph"/>
              <w:numPr>
                <w:ilvl w:val="0"/>
                <w:numId w:val="23"/>
              </w:numPr>
              <w:tabs>
                <w:tab w:val="left" w:pos="426"/>
              </w:tabs>
              <w:ind w:left="426"/>
              <w:rPr>
                <w:rFonts w:asciiTheme="majorBidi" w:hAnsiTheme="majorBidi" w:cstheme="majorBidi"/>
                <w:bCs/>
                <w:sz w:val="22"/>
              </w:rPr>
            </w:pPr>
            <w:r w:rsidRPr="00FE734A">
              <w:rPr>
                <w:rFonts w:asciiTheme="majorBidi" w:hAnsiTheme="majorBidi" w:cstheme="majorBidi"/>
                <w:bCs/>
                <w:sz w:val="22"/>
                <w:lang w:val="id-ID"/>
              </w:rPr>
              <w:t>Islam</w:t>
            </w:r>
            <w:r w:rsidRPr="00FE734A">
              <w:rPr>
                <w:rFonts w:asciiTheme="majorBidi" w:hAnsiTheme="majorBidi" w:cstheme="majorBidi"/>
                <w:bCs/>
                <w:sz w:val="22"/>
              </w:rPr>
              <w:t xml:space="preserve"> sebagai </w:t>
            </w:r>
            <w:r w:rsidRPr="00FE734A">
              <w:rPr>
                <w:rFonts w:asciiTheme="majorBidi" w:hAnsiTheme="majorBidi" w:cstheme="majorBidi"/>
                <w:bCs/>
                <w:i/>
                <w:iCs/>
                <w:sz w:val="22"/>
              </w:rPr>
              <w:t xml:space="preserve">way of life </w:t>
            </w:r>
            <w:r w:rsidRPr="00FE734A">
              <w:rPr>
                <w:rFonts w:asciiTheme="majorBidi" w:hAnsiTheme="majorBidi" w:cstheme="majorBidi"/>
                <w:bCs/>
                <w:sz w:val="22"/>
              </w:rPr>
              <w:t xml:space="preserve">bagi seorang muslim: </w:t>
            </w:r>
          </w:p>
          <w:p w:rsidR="00FE734A" w:rsidRPr="00FE734A" w:rsidRDefault="00FE734A" w:rsidP="00FE734A">
            <w:pPr>
              <w:pStyle w:val="ListParagraph"/>
              <w:numPr>
                <w:ilvl w:val="0"/>
                <w:numId w:val="24"/>
              </w:numPr>
              <w:tabs>
                <w:tab w:val="left" w:pos="426"/>
              </w:tabs>
              <w:rPr>
                <w:rFonts w:asciiTheme="majorBidi" w:hAnsiTheme="majorBidi" w:cstheme="majorBidi"/>
                <w:bCs/>
                <w:sz w:val="22"/>
              </w:rPr>
            </w:pPr>
            <w:r w:rsidRPr="00FE734A">
              <w:rPr>
                <w:rFonts w:asciiTheme="majorBidi" w:hAnsiTheme="majorBidi" w:cstheme="majorBidi"/>
                <w:bCs/>
                <w:sz w:val="22"/>
              </w:rPr>
              <w:t>Hakikat I</w:t>
            </w:r>
            <w:r w:rsidRPr="00FE734A">
              <w:rPr>
                <w:rFonts w:asciiTheme="majorBidi" w:hAnsiTheme="majorBidi" w:cstheme="majorBidi"/>
                <w:bCs/>
                <w:sz w:val="22"/>
                <w:lang w:val="id-ID"/>
              </w:rPr>
              <w:t>slam</w:t>
            </w:r>
            <w:r w:rsidRPr="00FE734A">
              <w:rPr>
                <w:rFonts w:asciiTheme="majorBidi" w:hAnsiTheme="majorBidi" w:cstheme="majorBidi"/>
                <w:bCs/>
                <w:sz w:val="22"/>
              </w:rPr>
              <w:t xml:space="preserve"> sebagai </w:t>
            </w:r>
            <w:r w:rsidRPr="00FE734A">
              <w:rPr>
                <w:rFonts w:asciiTheme="majorBidi" w:hAnsiTheme="majorBidi" w:cstheme="majorBidi"/>
                <w:bCs/>
                <w:i/>
                <w:iCs/>
                <w:sz w:val="22"/>
              </w:rPr>
              <w:t>way of life</w:t>
            </w:r>
          </w:p>
          <w:p w:rsidR="00FE734A" w:rsidRPr="00FE734A" w:rsidRDefault="00FE734A" w:rsidP="00FE734A">
            <w:pPr>
              <w:pStyle w:val="ListParagraph"/>
              <w:numPr>
                <w:ilvl w:val="0"/>
                <w:numId w:val="24"/>
              </w:numPr>
              <w:tabs>
                <w:tab w:val="left" w:pos="426"/>
              </w:tabs>
              <w:rPr>
                <w:rFonts w:asciiTheme="majorBidi" w:hAnsiTheme="majorBidi" w:cstheme="majorBidi"/>
                <w:bCs/>
                <w:sz w:val="22"/>
              </w:rPr>
            </w:pPr>
            <w:r w:rsidRPr="00FE734A">
              <w:rPr>
                <w:rFonts w:asciiTheme="majorBidi" w:hAnsiTheme="majorBidi" w:cstheme="majorBidi"/>
                <w:bCs/>
                <w:sz w:val="22"/>
              </w:rPr>
              <w:t>Sumber ajaran Islam</w:t>
            </w:r>
          </w:p>
          <w:p w:rsidR="00FE734A" w:rsidRPr="00FE734A" w:rsidRDefault="00FE734A" w:rsidP="00FE734A">
            <w:pPr>
              <w:pStyle w:val="ListParagraph"/>
              <w:numPr>
                <w:ilvl w:val="0"/>
                <w:numId w:val="24"/>
              </w:numPr>
              <w:tabs>
                <w:tab w:val="left" w:pos="426"/>
              </w:tabs>
              <w:rPr>
                <w:rFonts w:asciiTheme="majorBidi" w:hAnsiTheme="majorBidi" w:cstheme="majorBidi"/>
                <w:bCs/>
                <w:sz w:val="22"/>
              </w:rPr>
            </w:pPr>
            <w:r w:rsidRPr="00FE734A">
              <w:rPr>
                <w:rFonts w:asciiTheme="majorBidi" w:hAnsiTheme="majorBidi" w:cstheme="majorBidi"/>
                <w:bCs/>
                <w:sz w:val="22"/>
              </w:rPr>
              <w:t>Ruang lingkup ajaran Islam</w:t>
            </w:r>
          </w:p>
          <w:p w:rsidR="00FE734A" w:rsidRPr="00FE734A" w:rsidRDefault="00FE734A" w:rsidP="00FE734A">
            <w:pPr>
              <w:pStyle w:val="ListParagraph"/>
              <w:numPr>
                <w:ilvl w:val="0"/>
                <w:numId w:val="24"/>
              </w:numPr>
              <w:tabs>
                <w:tab w:val="left" w:pos="426"/>
              </w:tabs>
              <w:rPr>
                <w:rFonts w:asciiTheme="majorBidi" w:hAnsiTheme="majorBidi" w:cstheme="majorBidi"/>
                <w:bCs/>
                <w:sz w:val="22"/>
              </w:rPr>
            </w:pPr>
            <w:r w:rsidRPr="00FE734A">
              <w:rPr>
                <w:rFonts w:asciiTheme="majorBidi" w:hAnsiTheme="majorBidi" w:cstheme="majorBidi"/>
                <w:bCs/>
                <w:sz w:val="22"/>
              </w:rPr>
              <w:t>Karakteristik ajaran Islam.</w:t>
            </w:r>
          </w:p>
          <w:p w:rsidR="00FE734A" w:rsidRPr="00FE734A" w:rsidRDefault="00FE734A" w:rsidP="00FE734A">
            <w:pPr>
              <w:pStyle w:val="ListParagraph"/>
              <w:numPr>
                <w:ilvl w:val="0"/>
                <w:numId w:val="23"/>
              </w:numPr>
              <w:tabs>
                <w:tab w:val="left" w:pos="426"/>
              </w:tabs>
              <w:ind w:left="426"/>
              <w:rPr>
                <w:rFonts w:asciiTheme="majorBidi" w:hAnsiTheme="majorBidi" w:cstheme="majorBidi"/>
                <w:bCs/>
                <w:sz w:val="22"/>
              </w:rPr>
            </w:pPr>
            <w:r w:rsidRPr="00FE734A">
              <w:rPr>
                <w:rFonts w:asciiTheme="majorBidi" w:hAnsiTheme="majorBidi" w:cstheme="majorBidi"/>
                <w:bCs/>
                <w:sz w:val="22"/>
                <w:lang w:val="id-ID"/>
              </w:rPr>
              <w:t>Manusia</w:t>
            </w:r>
            <w:r w:rsidRPr="00FE734A">
              <w:rPr>
                <w:rFonts w:asciiTheme="majorBidi" w:hAnsiTheme="majorBidi" w:cstheme="majorBidi"/>
                <w:bCs/>
                <w:sz w:val="22"/>
              </w:rPr>
              <w:t xml:space="preserve"> dan Berkehidupan:</w:t>
            </w:r>
          </w:p>
          <w:p w:rsidR="00FE734A" w:rsidRPr="00FE734A" w:rsidRDefault="00FE734A" w:rsidP="00FE734A">
            <w:pPr>
              <w:pStyle w:val="ListParagraph"/>
              <w:numPr>
                <w:ilvl w:val="0"/>
                <w:numId w:val="19"/>
              </w:numPr>
              <w:rPr>
                <w:rFonts w:asciiTheme="majorBidi" w:hAnsiTheme="majorBidi" w:cstheme="majorBidi"/>
                <w:bCs/>
                <w:sz w:val="22"/>
              </w:rPr>
            </w:pPr>
            <w:r w:rsidRPr="00FE734A">
              <w:rPr>
                <w:rFonts w:asciiTheme="majorBidi" w:hAnsiTheme="majorBidi" w:cstheme="majorBidi"/>
                <w:bCs/>
                <w:sz w:val="22"/>
              </w:rPr>
              <w:t>M</w:t>
            </w:r>
            <w:r w:rsidRPr="00FE734A">
              <w:rPr>
                <w:rFonts w:asciiTheme="majorBidi" w:hAnsiTheme="majorBidi" w:cstheme="majorBidi"/>
                <w:bCs/>
                <w:sz w:val="22"/>
                <w:lang w:val="id-ID"/>
              </w:rPr>
              <w:t xml:space="preserve">anusia </w:t>
            </w:r>
            <w:r w:rsidRPr="00FE734A">
              <w:rPr>
                <w:rFonts w:asciiTheme="majorBidi" w:hAnsiTheme="majorBidi" w:cstheme="majorBidi"/>
                <w:bCs/>
                <w:sz w:val="22"/>
              </w:rPr>
              <w:t>dalam pandangan Islam: hakikat, asal-usul, potensi, dan kelemahan manusia</w:t>
            </w:r>
          </w:p>
          <w:p w:rsidR="00FE734A" w:rsidRPr="00FE734A" w:rsidRDefault="00FE734A" w:rsidP="00FE734A">
            <w:pPr>
              <w:pStyle w:val="ListParagraph"/>
              <w:numPr>
                <w:ilvl w:val="0"/>
                <w:numId w:val="19"/>
              </w:numPr>
              <w:rPr>
                <w:rFonts w:asciiTheme="majorBidi" w:hAnsiTheme="majorBidi" w:cstheme="majorBidi"/>
                <w:bCs/>
                <w:sz w:val="22"/>
              </w:rPr>
            </w:pPr>
            <w:r w:rsidRPr="00FE734A">
              <w:rPr>
                <w:rFonts w:asciiTheme="majorBidi" w:hAnsiTheme="majorBidi" w:cstheme="majorBidi"/>
                <w:bCs/>
                <w:sz w:val="22"/>
              </w:rPr>
              <w:t>H</w:t>
            </w:r>
            <w:r w:rsidRPr="00FE734A">
              <w:rPr>
                <w:rFonts w:asciiTheme="majorBidi" w:hAnsiTheme="majorBidi" w:cstheme="majorBidi"/>
                <w:bCs/>
                <w:sz w:val="22"/>
                <w:lang w:val="id-ID"/>
              </w:rPr>
              <w:t xml:space="preserve">ubungan </w:t>
            </w:r>
            <w:r w:rsidRPr="00FE734A">
              <w:rPr>
                <w:rFonts w:asciiTheme="majorBidi" w:hAnsiTheme="majorBidi" w:cstheme="majorBidi"/>
                <w:bCs/>
                <w:sz w:val="22"/>
              </w:rPr>
              <w:t xml:space="preserve">antara </w:t>
            </w:r>
            <w:r w:rsidRPr="00FE734A">
              <w:rPr>
                <w:rFonts w:asciiTheme="majorBidi" w:hAnsiTheme="majorBidi" w:cstheme="majorBidi"/>
                <w:bCs/>
                <w:sz w:val="22"/>
                <w:lang w:val="id-ID"/>
              </w:rPr>
              <w:t xml:space="preserve">manusia </w:t>
            </w:r>
            <w:r w:rsidRPr="00FE734A">
              <w:rPr>
                <w:rFonts w:asciiTheme="majorBidi" w:hAnsiTheme="majorBidi" w:cstheme="majorBidi"/>
                <w:bCs/>
                <w:sz w:val="22"/>
              </w:rPr>
              <w:t xml:space="preserve">dengan </w:t>
            </w:r>
            <w:r w:rsidRPr="00FE734A">
              <w:rPr>
                <w:rFonts w:asciiTheme="majorBidi" w:hAnsiTheme="majorBidi" w:cstheme="majorBidi"/>
                <w:bCs/>
                <w:sz w:val="22"/>
                <w:lang w:val="id-ID"/>
              </w:rPr>
              <w:t xml:space="preserve">kehidupan </w:t>
            </w:r>
            <w:r w:rsidRPr="00FE734A">
              <w:rPr>
                <w:rFonts w:asciiTheme="majorBidi" w:hAnsiTheme="majorBidi" w:cstheme="majorBidi"/>
                <w:sz w:val="22"/>
              </w:rPr>
              <w:t>dan merefleksikannya dalam sikap hidup dalam semua aspek kehidupan sehari-hari.</w:t>
            </w:r>
          </w:p>
          <w:p w:rsidR="00FE734A" w:rsidRPr="00FE734A" w:rsidRDefault="00FE734A" w:rsidP="00FE734A">
            <w:pPr>
              <w:pStyle w:val="ListParagraph"/>
              <w:numPr>
                <w:ilvl w:val="0"/>
                <w:numId w:val="23"/>
              </w:numPr>
              <w:tabs>
                <w:tab w:val="left" w:pos="426"/>
              </w:tabs>
              <w:ind w:left="426"/>
              <w:rPr>
                <w:rFonts w:asciiTheme="majorBidi" w:hAnsiTheme="majorBidi" w:cstheme="majorBidi"/>
                <w:sz w:val="22"/>
              </w:rPr>
            </w:pPr>
            <w:r w:rsidRPr="00FE734A">
              <w:rPr>
                <w:rFonts w:asciiTheme="majorBidi" w:hAnsiTheme="majorBidi" w:cstheme="majorBidi"/>
                <w:sz w:val="22"/>
              </w:rPr>
              <w:t>Tauhid dan Konsep Keimanan</w:t>
            </w:r>
          </w:p>
          <w:p w:rsidR="00FE734A" w:rsidRPr="00FE734A" w:rsidRDefault="00FE734A" w:rsidP="00FE734A">
            <w:pPr>
              <w:pStyle w:val="ListParagraph"/>
              <w:numPr>
                <w:ilvl w:val="0"/>
                <w:numId w:val="20"/>
              </w:numPr>
              <w:rPr>
                <w:rFonts w:asciiTheme="majorBidi" w:hAnsiTheme="majorBidi" w:cstheme="majorBidi"/>
                <w:sz w:val="22"/>
              </w:rPr>
            </w:pPr>
            <w:r w:rsidRPr="00FE734A">
              <w:rPr>
                <w:rFonts w:asciiTheme="majorBidi" w:hAnsiTheme="majorBidi" w:cstheme="majorBidi"/>
                <w:sz w:val="22"/>
              </w:rPr>
              <w:t>Tauhid dan ruang lingkupnya (</w:t>
            </w:r>
            <w:r w:rsidRPr="00FE734A">
              <w:rPr>
                <w:rFonts w:asciiTheme="majorBidi" w:hAnsiTheme="majorBidi" w:cstheme="majorBidi"/>
                <w:i/>
                <w:iCs/>
                <w:sz w:val="22"/>
              </w:rPr>
              <w:t>tauhid uluhiyah, rububiyah</w:t>
            </w:r>
            <w:r w:rsidRPr="00FE734A">
              <w:rPr>
                <w:rFonts w:asciiTheme="majorBidi" w:hAnsiTheme="majorBidi" w:cstheme="majorBidi"/>
                <w:sz w:val="22"/>
              </w:rPr>
              <w:t xml:space="preserve"> dan </w:t>
            </w:r>
            <w:r w:rsidRPr="00FE734A">
              <w:rPr>
                <w:rFonts w:asciiTheme="majorBidi" w:hAnsiTheme="majorBidi" w:cstheme="majorBidi"/>
                <w:i/>
                <w:iCs/>
                <w:sz w:val="22"/>
              </w:rPr>
              <w:t xml:space="preserve">asma' </w:t>
            </w:r>
            <w:proofErr w:type="gramStart"/>
            <w:r w:rsidRPr="00FE734A">
              <w:rPr>
                <w:rFonts w:asciiTheme="majorBidi" w:hAnsiTheme="majorBidi" w:cstheme="majorBidi"/>
                <w:i/>
                <w:iCs/>
                <w:sz w:val="22"/>
              </w:rPr>
              <w:t>wa</w:t>
            </w:r>
            <w:proofErr w:type="gramEnd"/>
            <w:r w:rsidRPr="00FE734A">
              <w:rPr>
                <w:rFonts w:asciiTheme="majorBidi" w:hAnsiTheme="majorBidi" w:cstheme="majorBidi"/>
                <w:i/>
                <w:iCs/>
                <w:sz w:val="22"/>
              </w:rPr>
              <w:t xml:space="preserve"> sifat</w:t>
            </w:r>
            <w:r w:rsidRPr="00FE734A">
              <w:rPr>
                <w:rFonts w:asciiTheme="majorBidi" w:hAnsiTheme="majorBidi" w:cstheme="majorBidi"/>
                <w:sz w:val="22"/>
              </w:rPr>
              <w:t>).</w:t>
            </w:r>
          </w:p>
          <w:p w:rsidR="00FE734A" w:rsidRPr="00FE734A" w:rsidRDefault="00FE734A" w:rsidP="00FE734A">
            <w:pPr>
              <w:pStyle w:val="ListParagraph"/>
              <w:numPr>
                <w:ilvl w:val="0"/>
                <w:numId w:val="20"/>
              </w:numPr>
              <w:rPr>
                <w:rFonts w:asciiTheme="majorBidi" w:hAnsiTheme="majorBidi" w:cstheme="majorBidi"/>
                <w:sz w:val="22"/>
              </w:rPr>
            </w:pPr>
            <w:r w:rsidRPr="00FE734A">
              <w:rPr>
                <w:rFonts w:asciiTheme="majorBidi" w:hAnsiTheme="majorBidi" w:cstheme="majorBidi"/>
                <w:sz w:val="22"/>
              </w:rPr>
              <w:t xml:space="preserve">Keimanan dalam pandangan aliran-aliran teologi Islam: </w:t>
            </w:r>
            <w:r w:rsidRPr="00FE734A">
              <w:rPr>
                <w:rFonts w:asciiTheme="majorBidi" w:hAnsiTheme="majorBidi" w:cstheme="majorBidi"/>
                <w:bCs/>
                <w:sz w:val="22"/>
              </w:rPr>
              <w:t xml:space="preserve">mu’tazilah, </w:t>
            </w:r>
            <w:r w:rsidRPr="00FE734A">
              <w:rPr>
                <w:rFonts w:asciiTheme="majorBidi" w:hAnsiTheme="majorBidi" w:cstheme="majorBidi"/>
                <w:sz w:val="22"/>
              </w:rPr>
              <w:t xml:space="preserve">murji'ah, asy'ariyah, dan ahli </w:t>
            </w:r>
            <w:proofErr w:type="gramStart"/>
            <w:r w:rsidRPr="00FE734A">
              <w:rPr>
                <w:rFonts w:asciiTheme="majorBidi" w:hAnsiTheme="majorBidi" w:cstheme="majorBidi"/>
                <w:sz w:val="22"/>
              </w:rPr>
              <w:t>sunnah</w:t>
            </w:r>
            <w:proofErr w:type="gramEnd"/>
            <w:r w:rsidRPr="00FE734A">
              <w:rPr>
                <w:rFonts w:asciiTheme="majorBidi" w:hAnsiTheme="majorBidi" w:cstheme="majorBidi"/>
                <w:sz w:val="22"/>
              </w:rPr>
              <w:t xml:space="preserve"> wal jama'ah.</w:t>
            </w:r>
          </w:p>
          <w:p w:rsidR="00FE734A" w:rsidRPr="00FE734A" w:rsidRDefault="00FE734A" w:rsidP="00FE734A">
            <w:pPr>
              <w:pStyle w:val="ListParagraph"/>
              <w:numPr>
                <w:ilvl w:val="0"/>
                <w:numId w:val="20"/>
              </w:numPr>
              <w:rPr>
                <w:rFonts w:asciiTheme="majorBidi" w:hAnsiTheme="majorBidi" w:cstheme="majorBidi"/>
                <w:bCs/>
                <w:sz w:val="22"/>
              </w:rPr>
            </w:pPr>
            <w:r w:rsidRPr="00FE734A">
              <w:rPr>
                <w:rFonts w:asciiTheme="majorBidi" w:hAnsiTheme="majorBidi" w:cstheme="majorBidi"/>
                <w:sz w:val="22"/>
              </w:rPr>
              <w:t xml:space="preserve">Tujuan dan urgensi keimanan dalam kehidupan individu dan sosial </w:t>
            </w:r>
            <w:r w:rsidRPr="00FE734A">
              <w:rPr>
                <w:rFonts w:asciiTheme="majorBidi" w:hAnsiTheme="majorBidi" w:cstheme="majorBidi"/>
                <w:bCs/>
                <w:sz w:val="22"/>
              </w:rPr>
              <w:t>seorang mukmin.</w:t>
            </w:r>
          </w:p>
          <w:p w:rsidR="00FE734A" w:rsidRPr="00FE734A" w:rsidRDefault="00FE734A" w:rsidP="00FE734A">
            <w:pPr>
              <w:pStyle w:val="ListParagraph"/>
              <w:numPr>
                <w:ilvl w:val="0"/>
                <w:numId w:val="20"/>
              </w:numPr>
              <w:rPr>
                <w:rFonts w:asciiTheme="majorBidi" w:hAnsiTheme="majorBidi" w:cstheme="majorBidi"/>
                <w:sz w:val="22"/>
              </w:rPr>
            </w:pPr>
            <w:r w:rsidRPr="00FE734A">
              <w:rPr>
                <w:rFonts w:asciiTheme="majorBidi" w:hAnsiTheme="majorBidi" w:cstheme="majorBidi"/>
                <w:sz w:val="22"/>
              </w:rPr>
              <w:t>Ciri-ciri orang yang beriman menurut al-Qur'an dan hadis serta meneladani keimanan Nabi dan para sahabat beserta tabi'in dan tabi' al- tabi'in dalam kehidupan.</w:t>
            </w:r>
          </w:p>
          <w:p w:rsidR="00FE734A" w:rsidRPr="00FE734A" w:rsidRDefault="00FE734A" w:rsidP="00FE734A">
            <w:pPr>
              <w:pStyle w:val="ListParagraph"/>
              <w:numPr>
                <w:ilvl w:val="0"/>
                <w:numId w:val="23"/>
              </w:numPr>
              <w:tabs>
                <w:tab w:val="left" w:pos="426"/>
              </w:tabs>
              <w:ind w:left="426"/>
              <w:rPr>
                <w:rFonts w:asciiTheme="majorBidi" w:hAnsiTheme="majorBidi" w:cstheme="majorBidi"/>
                <w:bCs/>
                <w:sz w:val="22"/>
              </w:rPr>
            </w:pPr>
            <w:r w:rsidRPr="00FE734A">
              <w:rPr>
                <w:rFonts w:asciiTheme="majorBidi" w:hAnsiTheme="majorBidi" w:cstheme="majorBidi"/>
                <w:sz w:val="22"/>
              </w:rPr>
              <w:t>Pembatal</w:t>
            </w:r>
            <w:r w:rsidRPr="00FE734A">
              <w:rPr>
                <w:rFonts w:asciiTheme="majorBidi" w:hAnsiTheme="majorBidi" w:cstheme="majorBidi"/>
                <w:bCs/>
                <w:sz w:val="22"/>
              </w:rPr>
              <w:t xml:space="preserve"> Keimanan</w:t>
            </w:r>
          </w:p>
          <w:p w:rsidR="00FE734A" w:rsidRPr="00FE734A" w:rsidRDefault="00FE734A" w:rsidP="00FE734A">
            <w:pPr>
              <w:pStyle w:val="ListParagraph"/>
              <w:numPr>
                <w:ilvl w:val="0"/>
                <w:numId w:val="21"/>
              </w:numPr>
              <w:rPr>
                <w:rFonts w:asciiTheme="majorBidi" w:hAnsiTheme="majorBidi" w:cstheme="majorBidi"/>
                <w:sz w:val="22"/>
              </w:rPr>
            </w:pPr>
            <w:r w:rsidRPr="00FE734A">
              <w:rPr>
                <w:rFonts w:asciiTheme="majorBidi" w:hAnsiTheme="majorBidi" w:cstheme="majorBidi"/>
                <w:sz w:val="22"/>
              </w:rPr>
              <w:lastRenderedPageBreak/>
              <w:t>Syirik dan konsekwensinya sebagai pembatal keimanan</w:t>
            </w:r>
          </w:p>
          <w:p w:rsidR="00FE734A" w:rsidRPr="00FE734A" w:rsidRDefault="00FE734A" w:rsidP="00FE734A">
            <w:pPr>
              <w:pStyle w:val="ListParagraph"/>
              <w:numPr>
                <w:ilvl w:val="0"/>
                <w:numId w:val="21"/>
              </w:numPr>
              <w:rPr>
                <w:rFonts w:asciiTheme="majorBidi" w:hAnsiTheme="majorBidi" w:cstheme="majorBidi"/>
                <w:sz w:val="22"/>
              </w:rPr>
            </w:pPr>
            <w:r w:rsidRPr="00FE734A">
              <w:rPr>
                <w:rFonts w:asciiTheme="majorBidi" w:hAnsiTheme="majorBidi" w:cstheme="majorBidi"/>
                <w:sz w:val="22"/>
              </w:rPr>
              <w:t>Kufur dan konsekwensinya sebagai pembatal keimanan.</w:t>
            </w:r>
          </w:p>
          <w:p w:rsidR="00FE734A" w:rsidRPr="00FE734A" w:rsidRDefault="00FE734A" w:rsidP="00FE734A">
            <w:pPr>
              <w:pStyle w:val="ListParagraph"/>
              <w:numPr>
                <w:ilvl w:val="0"/>
                <w:numId w:val="21"/>
              </w:numPr>
              <w:rPr>
                <w:rFonts w:asciiTheme="majorBidi" w:hAnsiTheme="majorBidi" w:cstheme="majorBidi"/>
                <w:sz w:val="22"/>
              </w:rPr>
            </w:pPr>
            <w:r w:rsidRPr="00FE734A">
              <w:rPr>
                <w:rFonts w:asciiTheme="majorBidi" w:hAnsiTheme="majorBidi" w:cstheme="majorBidi"/>
                <w:i/>
                <w:iCs/>
                <w:sz w:val="22"/>
              </w:rPr>
              <w:t>Nifaq</w:t>
            </w:r>
            <w:r w:rsidRPr="00FE734A">
              <w:rPr>
                <w:rFonts w:asciiTheme="majorBidi" w:hAnsiTheme="majorBidi" w:cstheme="majorBidi"/>
                <w:sz w:val="22"/>
              </w:rPr>
              <w:t xml:space="preserve"> dan konsekwensinya sebagai pembatal keimanan.</w:t>
            </w:r>
          </w:p>
          <w:p w:rsidR="00FE734A" w:rsidRPr="00FE734A" w:rsidRDefault="00FE734A" w:rsidP="00FE734A">
            <w:pPr>
              <w:pStyle w:val="ListParagraph"/>
              <w:numPr>
                <w:ilvl w:val="0"/>
                <w:numId w:val="21"/>
              </w:numPr>
              <w:rPr>
                <w:rFonts w:asciiTheme="majorBidi" w:hAnsiTheme="majorBidi" w:cstheme="majorBidi"/>
                <w:sz w:val="22"/>
              </w:rPr>
            </w:pPr>
            <w:r w:rsidRPr="00FE734A">
              <w:rPr>
                <w:rFonts w:asciiTheme="majorBidi" w:hAnsiTheme="majorBidi" w:cstheme="majorBidi"/>
                <w:i/>
                <w:iCs/>
                <w:sz w:val="22"/>
              </w:rPr>
              <w:t>Riddah</w:t>
            </w:r>
            <w:r w:rsidRPr="00FE734A">
              <w:rPr>
                <w:rFonts w:asciiTheme="majorBidi" w:hAnsiTheme="majorBidi" w:cstheme="majorBidi"/>
                <w:sz w:val="22"/>
              </w:rPr>
              <w:t xml:space="preserve"> dan konsekwensinya sebagai pembatal keimanan.</w:t>
            </w:r>
          </w:p>
          <w:p w:rsidR="00FE734A" w:rsidRPr="00FE734A" w:rsidRDefault="00FE734A" w:rsidP="00FE734A">
            <w:pPr>
              <w:pStyle w:val="ListParagraph"/>
              <w:numPr>
                <w:ilvl w:val="0"/>
                <w:numId w:val="23"/>
              </w:numPr>
              <w:tabs>
                <w:tab w:val="left" w:pos="426"/>
              </w:tabs>
              <w:ind w:left="426"/>
              <w:rPr>
                <w:rFonts w:asciiTheme="majorBidi" w:hAnsiTheme="majorBidi" w:cstheme="majorBidi"/>
                <w:sz w:val="22"/>
              </w:rPr>
            </w:pPr>
            <w:r w:rsidRPr="00FE734A">
              <w:rPr>
                <w:rFonts w:asciiTheme="majorBidi" w:hAnsiTheme="majorBidi" w:cstheme="majorBidi"/>
                <w:sz w:val="22"/>
              </w:rPr>
              <w:t>Konskwensi Keimanan dan Berkehidupan</w:t>
            </w:r>
          </w:p>
          <w:p w:rsidR="00FE734A" w:rsidRPr="00FE734A" w:rsidRDefault="00FE734A" w:rsidP="00FE734A">
            <w:pPr>
              <w:pStyle w:val="ListParagraph"/>
              <w:numPr>
                <w:ilvl w:val="0"/>
                <w:numId w:val="22"/>
              </w:numPr>
              <w:rPr>
                <w:rFonts w:asciiTheme="majorBidi" w:hAnsiTheme="majorBidi" w:cstheme="majorBidi"/>
                <w:sz w:val="22"/>
              </w:rPr>
            </w:pPr>
            <w:r w:rsidRPr="00FE734A">
              <w:rPr>
                <w:rFonts w:asciiTheme="majorBidi" w:hAnsiTheme="majorBidi" w:cstheme="majorBidi"/>
                <w:sz w:val="22"/>
              </w:rPr>
              <w:t>Implementasi keimanan dalam segala aspek berkehidupan politik</w:t>
            </w:r>
            <w:proofErr w:type="gramStart"/>
            <w:r w:rsidRPr="00FE734A">
              <w:rPr>
                <w:rFonts w:asciiTheme="majorBidi" w:hAnsiTheme="majorBidi" w:cstheme="majorBidi"/>
                <w:sz w:val="22"/>
              </w:rPr>
              <w:t>,  sosial</w:t>
            </w:r>
            <w:proofErr w:type="gramEnd"/>
            <w:r w:rsidRPr="00FE734A">
              <w:rPr>
                <w:rFonts w:asciiTheme="majorBidi" w:hAnsiTheme="majorBidi" w:cstheme="majorBidi"/>
                <w:sz w:val="22"/>
              </w:rPr>
              <w:t>, budaya, hukum, ekonomi, lingkungan biotik dan abiotik.</w:t>
            </w:r>
          </w:p>
          <w:p w:rsidR="00A12658" w:rsidRPr="00FE734A" w:rsidRDefault="00FE734A" w:rsidP="00FE734A">
            <w:pPr>
              <w:pStyle w:val="ListParagraph"/>
              <w:numPr>
                <w:ilvl w:val="0"/>
                <w:numId w:val="22"/>
              </w:numPr>
              <w:rPr>
                <w:rFonts w:asciiTheme="majorBidi" w:hAnsiTheme="majorBidi" w:cstheme="majorBidi"/>
                <w:sz w:val="22"/>
              </w:rPr>
            </w:pPr>
            <w:r w:rsidRPr="00FE734A">
              <w:rPr>
                <w:rFonts w:asciiTheme="majorBidi" w:hAnsiTheme="majorBidi" w:cstheme="majorBidi"/>
                <w:sz w:val="22"/>
              </w:rPr>
              <w:t>Berdakwah amar ma'ruf kepada keimanan dan bernahi munkar kepada yang membatalkan keimanan.</w:t>
            </w:r>
          </w:p>
        </w:tc>
      </w:tr>
      <w:tr w:rsidR="00A12658" w:rsidRPr="00FE734A" w:rsidTr="009650FE">
        <w:tc>
          <w:tcPr>
            <w:tcW w:w="2714" w:type="dxa"/>
          </w:tcPr>
          <w:p w:rsidR="00A12658" w:rsidRPr="00FE734A" w:rsidRDefault="00A12658" w:rsidP="000240A6">
            <w:pPr>
              <w:rPr>
                <w:rFonts w:asciiTheme="majorBidi" w:hAnsiTheme="majorBidi" w:cstheme="majorBidi"/>
                <w:b/>
                <w:sz w:val="22"/>
              </w:rPr>
            </w:pPr>
            <w:bookmarkStart w:id="0" w:name="_GoBack"/>
            <w:bookmarkEnd w:id="0"/>
            <w:r w:rsidRPr="00B978E1">
              <w:rPr>
                <w:rFonts w:asciiTheme="majorBidi" w:hAnsiTheme="majorBidi" w:cstheme="majorBidi"/>
                <w:b/>
                <w:sz w:val="22"/>
                <w:highlight w:val="yellow"/>
              </w:rPr>
              <w:lastRenderedPageBreak/>
              <w:t>Pustaka</w:t>
            </w:r>
          </w:p>
        </w:tc>
        <w:tc>
          <w:tcPr>
            <w:tcW w:w="11643" w:type="dxa"/>
            <w:gridSpan w:val="9"/>
            <w:tcBorders>
              <w:bottom w:val="single" w:sz="8" w:space="0" w:color="auto"/>
            </w:tcBorders>
          </w:tcPr>
          <w:p w:rsidR="00A12658" w:rsidRPr="00FE734A" w:rsidRDefault="00A12658" w:rsidP="000240A6">
            <w:pPr>
              <w:pStyle w:val="ListParagraph"/>
              <w:ind w:left="0"/>
              <w:jc w:val="both"/>
              <w:rPr>
                <w:rFonts w:asciiTheme="majorBidi" w:hAnsiTheme="majorBidi" w:cstheme="majorBidi"/>
                <w:b/>
                <w:sz w:val="22"/>
              </w:rPr>
            </w:pPr>
            <w:r w:rsidRPr="00FE734A">
              <w:rPr>
                <w:rFonts w:asciiTheme="majorBidi" w:hAnsiTheme="majorBidi" w:cstheme="majorBidi"/>
                <w:b/>
                <w:sz w:val="22"/>
              </w:rPr>
              <w:t>Utama:</w:t>
            </w:r>
          </w:p>
          <w:p w:rsidR="00A12658" w:rsidRPr="00FE734A" w:rsidRDefault="00A12658" w:rsidP="000240A6">
            <w:pPr>
              <w:ind w:left="459" w:hanging="459"/>
              <w:rPr>
                <w:rFonts w:asciiTheme="majorBidi" w:hAnsiTheme="majorBidi" w:cstheme="majorBidi"/>
                <w:sz w:val="22"/>
              </w:rPr>
            </w:pPr>
            <w:r w:rsidRPr="00FE734A">
              <w:rPr>
                <w:rFonts w:asciiTheme="majorBidi" w:hAnsiTheme="majorBidi" w:cstheme="majorBidi"/>
                <w:sz w:val="22"/>
                <w:lang w:val="id-ID"/>
              </w:rPr>
              <w:t xml:space="preserve">At-Tamimi, Muhammad. 2014. </w:t>
            </w:r>
            <w:r w:rsidRPr="00FE734A">
              <w:rPr>
                <w:rFonts w:asciiTheme="majorBidi" w:hAnsiTheme="majorBidi" w:cstheme="majorBidi"/>
                <w:i/>
                <w:iCs/>
                <w:sz w:val="22"/>
                <w:lang w:val="id-ID"/>
              </w:rPr>
              <w:t>Kitab Tauhid: Pemurnian Ibadah Kepada Allah</w:t>
            </w:r>
            <w:r w:rsidRPr="00FE734A">
              <w:rPr>
                <w:rFonts w:asciiTheme="majorBidi" w:hAnsiTheme="majorBidi" w:cstheme="majorBidi"/>
                <w:sz w:val="22"/>
                <w:lang w:val="id-ID"/>
              </w:rPr>
              <w:t>. (terj. M. Yusuf Harun). Jakarta: Darul Haq.</w:t>
            </w:r>
          </w:p>
          <w:p w:rsidR="00A12658" w:rsidRPr="00FE734A" w:rsidRDefault="00A12658" w:rsidP="000240A6">
            <w:pPr>
              <w:ind w:left="720" w:hanging="720"/>
              <w:jc w:val="both"/>
              <w:rPr>
                <w:rFonts w:asciiTheme="majorBidi" w:hAnsiTheme="majorBidi" w:cstheme="majorBidi"/>
                <w:sz w:val="22"/>
              </w:rPr>
            </w:pPr>
            <w:r w:rsidRPr="00FE734A">
              <w:rPr>
                <w:rFonts w:asciiTheme="majorBidi" w:hAnsiTheme="majorBidi" w:cstheme="majorBidi"/>
                <w:sz w:val="22"/>
                <w:lang w:val="id-ID"/>
              </w:rPr>
              <w:t xml:space="preserve">Said, Mansur. 1996. </w:t>
            </w:r>
            <w:r w:rsidRPr="00FE734A">
              <w:rPr>
                <w:rFonts w:asciiTheme="majorBidi" w:hAnsiTheme="majorBidi" w:cstheme="majorBidi"/>
                <w:i/>
                <w:iCs/>
                <w:sz w:val="22"/>
                <w:lang w:val="id-ID"/>
              </w:rPr>
              <w:t>Bahaya Syirik Dalam Islam.</w:t>
            </w:r>
            <w:r w:rsidRPr="00FE734A">
              <w:rPr>
                <w:rFonts w:asciiTheme="majorBidi" w:hAnsiTheme="majorBidi" w:cstheme="majorBidi"/>
                <w:sz w:val="22"/>
                <w:lang w:val="id-ID"/>
              </w:rPr>
              <w:t xml:space="preserve"> Jakarta: Pustaka Panjimas.</w:t>
            </w:r>
          </w:p>
          <w:p w:rsidR="00A12658" w:rsidRPr="00FE734A" w:rsidRDefault="00A12658" w:rsidP="000240A6">
            <w:pPr>
              <w:jc w:val="both"/>
              <w:rPr>
                <w:rFonts w:asciiTheme="majorBidi" w:hAnsiTheme="majorBidi" w:cstheme="majorBidi"/>
                <w:sz w:val="22"/>
                <w:lang w:val="id-ID"/>
              </w:rPr>
            </w:pPr>
            <w:r w:rsidRPr="00FE734A">
              <w:rPr>
                <w:rFonts w:asciiTheme="majorBidi" w:hAnsiTheme="majorBidi" w:cstheme="majorBidi"/>
                <w:sz w:val="22"/>
                <w:lang w:val="id-ID"/>
              </w:rPr>
              <w:t xml:space="preserve">Syaltut, Mahmud. 1984. </w:t>
            </w:r>
            <w:r w:rsidRPr="00FE734A">
              <w:rPr>
                <w:rFonts w:asciiTheme="majorBidi" w:hAnsiTheme="majorBidi" w:cstheme="majorBidi"/>
                <w:i/>
                <w:iCs/>
                <w:sz w:val="22"/>
                <w:lang w:val="id-ID"/>
              </w:rPr>
              <w:t>Akidah dan Syriah Islam I</w:t>
            </w:r>
            <w:r w:rsidRPr="00FE734A">
              <w:rPr>
                <w:rFonts w:asciiTheme="majorBidi" w:hAnsiTheme="majorBidi" w:cstheme="majorBidi"/>
                <w:sz w:val="22"/>
                <w:lang w:val="id-ID"/>
              </w:rPr>
              <w:t>. (terj. Fachruddin HS.). Jakarta: Bumi Aksara.</w:t>
            </w:r>
          </w:p>
          <w:p w:rsidR="00A12658" w:rsidRPr="00FE734A" w:rsidRDefault="00A12658" w:rsidP="000240A6">
            <w:pPr>
              <w:ind w:left="720" w:hanging="720"/>
              <w:jc w:val="both"/>
              <w:rPr>
                <w:rFonts w:asciiTheme="majorBidi" w:hAnsiTheme="majorBidi" w:cstheme="majorBidi"/>
                <w:sz w:val="22"/>
              </w:rPr>
            </w:pPr>
            <w:r w:rsidRPr="00FE734A">
              <w:rPr>
                <w:rFonts w:asciiTheme="majorBidi" w:hAnsiTheme="majorBidi" w:cstheme="majorBidi"/>
                <w:sz w:val="22"/>
                <w:lang w:val="id-ID"/>
              </w:rPr>
              <w:t xml:space="preserve">______. 1985. </w:t>
            </w:r>
            <w:r w:rsidRPr="00FE734A">
              <w:rPr>
                <w:rFonts w:asciiTheme="majorBidi" w:hAnsiTheme="majorBidi" w:cstheme="majorBidi"/>
                <w:i/>
                <w:iCs/>
                <w:sz w:val="22"/>
                <w:lang w:val="id-ID"/>
              </w:rPr>
              <w:t>Akidah dan Sy</w:t>
            </w:r>
            <w:r w:rsidRPr="00FE734A">
              <w:rPr>
                <w:rFonts w:asciiTheme="majorBidi" w:hAnsiTheme="majorBidi" w:cstheme="majorBidi"/>
                <w:i/>
                <w:iCs/>
                <w:sz w:val="22"/>
              </w:rPr>
              <w:t>a</w:t>
            </w:r>
            <w:r w:rsidRPr="00FE734A">
              <w:rPr>
                <w:rFonts w:asciiTheme="majorBidi" w:hAnsiTheme="majorBidi" w:cstheme="majorBidi"/>
                <w:i/>
                <w:iCs/>
                <w:sz w:val="22"/>
                <w:lang w:val="id-ID"/>
              </w:rPr>
              <w:t>riah Islam II</w:t>
            </w:r>
            <w:r w:rsidRPr="00FE734A">
              <w:rPr>
                <w:rFonts w:asciiTheme="majorBidi" w:hAnsiTheme="majorBidi" w:cstheme="majorBidi"/>
                <w:sz w:val="22"/>
                <w:lang w:val="id-ID"/>
              </w:rPr>
              <w:t>. (terj. Fachruddin HS.). Jakarta: Bumi Aksara.</w:t>
            </w:r>
          </w:p>
          <w:p w:rsidR="00A12658" w:rsidRPr="00FE734A" w:rsidRDefault="00A12658" w:rsidP="000240A6">
            <w:pPr>
              <w:jc w:val="both"/>
              <w:rPr>
                <w:rFonts w:asciiTheme="majorBidi" w:hAnsiTheme="majorBidi" w:cstheme="majorBidi"/>
                <w:sz w:val="22"/>
                <w:lang w:val="id-ID"/>
              </w:rPr>
            </w:pPr>
            <w:r w:rsidRPr="00FE734A">
              <w:rPr>
                <w:rFonts w:asciiTheme="majorBidi" w:hAnsiTheme="majorBidi" w:cstheme="majorBidi"/>
                <w:sz w:val="22"/>
                <w:lang w:val="id-ID"/>
              </w:rPr>
              <w:t xml:space="preserve">Wahhab, Muhammad bin Abdul. 1984. </w:t>
            </w:r>
            <w:r w:rsidRPr="00FE734A">
              <w:rPr>
                <w:rFonts w:asciiTheme="majorBidi" w:hAnsiTheme="majorBidi" w:cstheme="majorBidi"/>
                <w:i/>
                <w:iCs/>
                <w:sz w:val="22"/>
                <w:lang w:val="id-ID"/>
              </w:rPr>
              <w:t>Bersihkan Tauhid Anda Dari Noda Syirik.</w:t>
            </w:r>
            <w:r w:rsidRPr="00FE734A">
              <w:rPr>
                <w:rFonts w:asciiTheme="majorBidi" w:hAnsiTheme="majorBidi" w:cstheme="majorBidi"/>
                <w:sz w:val="22"/>
                <w:lang w:val="id-ID"/>
              </w:rPr>
              <w:t xml:space="preserve"> Surabaya: Bina Ilmu.</w:t>
            </w:r>
          </w:p>
          <w:p w:rsidR="00A12658" w:rsidRPr="00FE734A" w:rsidRDefault="00A12658" w:rsidP="000240A6">
            <w:pPr>
              <w:ind w:left="720" w:hanging="720"/>
              <w:jc w:val="both"/>
              <w:rPr>
                <w:rFonts w:asciiTheme="majorBidi" w:hAnsiTheme="majorBidi" w:cstheme="majorBidi"/>
                <w:sz w:val="22"/>
                <w:lang w:val="id-ID"/>
              </w:rPr>
            </w:pPr>
            <w:r w:rsidRPr="00FE734A">
              <w:rPr>
                <w:rFonts w:asciiTheme="majorBidi" w:hAnsiTheme="majorBidi" w:cstheme="majorBidi"/>
                <w:sz w:val="22"/>
                <w:lang w:val="id-ID"/>
              </w:rPr>
              <w:t xml:space="preserve">______. 1984. </w:t>
            </w:r>
            <w:r w:rsidRPr="00FE734A">
              <w:rPr>
                <w:rFonts w:asciiTheme="majorBidi" w:hAnsiTheme="majorBidi" w:cstheme="majorBidi"/>
                <w:i/>
                <w:iCs/>
                <w:sz w:val="22"/>
                <w:lang w:val="id-ID"/>
              </w:rPr>
              <w:t>Bersihkan Tauhid Anda Dari Noda Syirik bagian kedua</w:t>
            </w:r>
            <w:r w:rsidRPr="00FE734A">
              <w:rPr>
                <w:rFonts w:asciiTheme="majorBidi" w:hAnsiTheme="majorBidi" w:cstheme="majorBidi"/>
                <w:sz w:val="22"/>
                <w:lang w:val="id-ID"/>
              </w:rPr>
              <w:t>. Surabaya: Bina Ilmu.</w:t>
            </w:r>
          </w:p>
          <w:p w:rsidR="00A12658" w:rsidRPr="003B34E2" w:rsidRDefault="00A12658" w:rsidP="000240A6">
            <w:pPr>
              <w:adjustRightInd w:val="0"/>
              <w:rPr>
                <w:rFonts w:asciiTheme="majorBidi" w:hAnsiTheme="majorBidi" w:cstheme="majorBidi"/>
                <w:sz w:val="22"/>
                <w:lang w:val="id-ID"/>
              </w:rPr>
            </w:pPr>
            <w:r w:rsidRPr="00FE734A">
              <w:rPr>
                <w:rFonts w:asciiTheme="majorBidi" w:hAnsiTheme="majorBidi" w:cstheme="majorBidi"/>
                <w:sz w:val="22"/>
                <w:lang w:val="id-ID"/>
              </w:rPr>
              <w:t xml:space="preserve">______. 2000. </w:t>
            </w:r>
            <w:r w:rsidRPr="00FE734A">
              <w:rPr>
                <w:rFonts w:asciiTheme="majorBidi" w:hAnsiTheme="majorBidi" w:cstheme="majorBidi"/>
                <w:i/>
                <w:iCs/>
                <w:sz w:val="22"/>
                <w:lang w:val="id-ID"/>
              </w:rPr>
              <w:t>Tegakkan Tauhid Tumbangkan Syirik</w:t>
            </w:r>
            <w:r w:rsidRPr="00FE734A">
              <w:rPr>
                <w:rFonts w:asciiTheme="majorBidi" w:hAnsiTheme="majorBidi" w:cstheme="majorBidi"/>
                <w:sz w:val="22"/>
                <w:lang w:val="id-ID"/>
              </w:rPr>
              <w:t>. (terj. Muh. Muhaimin) Yogyakarta: Mitra Pustaka.</w:t>
            </w:r>
          </w:p>
          <w:p w:rsidR="00A12658" w:rsidRPr="00FE734A" w:rsidRDefault="00A12658" w:rsidP="000240A6">
            <w:pPr>
              <w:adjustRightInd w:val="0"/>
              <w:rPr>
                <w:rFonts w:asciiTheme="majorBidi" w:hAnsiTheme="majorBidi" w:cstheme="majorBidi"/>
                <w:sz w:val="22"/>
              </w:rPr>
            </w:pPr>
            <w:r w:rsidRPr="00FE734A">
              <w:rPr>
                <w:rFonts w:asciiTheme="majorBidi" w:hAnsiTheme="majorBidi" w:cstheme="majorBidi"/>
                <w:sz w:val="22"/>
              </w:rPr>
              <w:t xml:space="preserve">Lathif, Abdul Aziz </w:t>
            </w:r>
            <w:proofErr w:type="gramStart"/>
            <w:r w:rsidRPr="00FE734A">
              <w:rPr>
                <w:rFonts w:asciiTheme="majorBidi" w:hAnsiTheme="majorBidi" w:cstheme="majorBidi"/>
                <w:sz w:val="22"/>
              </w:rPr>
              <w:t>bin</w:t>
            </w:r>
            <w:proofErr w:type="gramEnd"/>
            <w:r w:rsidRPr="00FE734A">
              <w:rPr>
                <w:rFonts w:asciiTheme="majorBidi" w:hAnsiTheme="majorBidi" w:cstheme="majorBidi"/>
                <w:sz w:val="22"/>
              </w:rPr>
              <w:t xml:space="preserve"> Muhammad Alu. 1998. </w:t>
            </w:r>
            <w:r w:rsidRPr="00FE734A">
              <w:rPr>
                <w:rFonts w:asciiTheme="majorBidi" w:hAnsiTheme="majorBidi" w:cstheme="majorBidi"/>
                <w:i/>
                <w:iCs/>
                <w:sz w:val="22"/>
              </w:rPr>
              <w:t>Pelajaran Tauhid untuk Tingkat Lanjutan</w:t>
            </w:r>
            <w:r w:rsidRPr="00FE734A">
              <w:rPr>
                <w:rFonts w:asciiTheme="majorBidi" w:hAnsiTheme="majorBidi" w:cstheme="majorBidi"/>
                <w:sz w:val="22"/>
              </w:rPr>
              <w:t>. Jakarta: Darul Haq.</w:t>
            </w:r>
          </w:p>
          <w:p w:rsidR="00A12658" w:rsidRPr="00FE734A" w:rsidRDefault="00A12658" w:rsidP="00B32C1B">
            <w:pPr>
              <w:ind w:left="567" w:hanging="567"/>
              <w:jc w:val="both"/>
              <w:rPr>
                <w:rFonts w:asciiTheme="majorBidi" w:hAnsiTheme="majorBidi" w:cstheme="majorBidi"/>
                <w:sz w:val="22"/>
              </w:rPr>
            </w:pPr>
            <w:r w:rsidRPr="00FE734A">
              <w:rPr>
                <w:rFonts w:asciiTheme="majorBidi" w:hAnsiTheme="majorBidi" w:cstheme="majorBidi"/>
                <w:sz w:val="22"/>
              </w:rPr>
              <w:t xml:space="preserve">Aneesuddin, Mir. 1999. </w:t>
            </w:r>
            <w:r w:rsidRPr="00FE734A">
              <w:rPr>
                <w:rFonts w:asciiTheme="majorBidi" w:hAnsiTheme="majorBidi" w:cstheme="majorBidi"/>
                <w:i/>
                <w:iCs/>
                <w:sz w:val="22"/>
              </w:rPr>
              <w:t>Buku Saku Ayat-Ayat Semesta: Mengerti Rahasia Alam Nyata dan Gaib dalam Al-Qur’an dan Sains.</w:t>
            </w:r>
            <w:r w:rsidRPr="00FE734A">
              <w:rPr>
                <w:rFonts w:asciiTheme="majorBidi" w:hAnsiTheme="majorBidi" w:cstheme="majorBidi"/>
                <w:sz w:val="22"/>
              </w:rPr>
              <w:t xml:space="preserve"> Jakarta: Zaman.</w:t>
            </w:r>
          </w:p>
          <w:p w:rsidR="00A12658" w:rsidRPr="00FE734A" w:rsidRDefault="00A12658" w:rsidP="00B32C1B">
            <w:pPr>
              <w:ind w:left="567" w:hanging="567"/>
              <w:jc w:val="both"/>
              <w:rPr>
                <w:rFonts w:asciiTheme="majorBidi" w:hAnsiTheme="majorBidi" w:cstheme="majorBidi"/>
                <w:sz w:val="22"/>
              </w:rPr>
            </w:pPr>
            <w:r w:rsidRPr="00FE734A">
              <w:rPr>
                <w:rFonts w:asciiTheme="majorBidi" w:hAnsiTheme="majorBidi" w:cstheme="majorBidi"/>
                <w:sz w:val="22"/>
              </w:rPr>
              <w:t xml:space="preserve">Nur, Abd. Rachim. 1999. </w:t>
            </w:r>
            <w:r w:rsidRPr="00FE734A">
              <w:rPr>
                <w:rFonts w:asciiTheme="majorBidi" w:hAnsiTheme="majorBidi" w:cstheme="majorBidi"/>
                <w:i/>
                <w:iCs/>
                <w:sz w:val="22"/>
              </w:rPr>
              <w:t>Perkembangan Aqidah dalam Islam: Melacak Perkembangan Beragam PandanganTeologis dalam Islam</w:t>
            </w:r>
            <w:r w:rsidRPr="00FE734A">
              <w:rPr>
                <w:rFonts w:asciiTheme="majorBidi" w:hAnsiTheme="majorBidi" w:cstheme="majorBidi"/>
                <w:sz w:val="22"/>
              </w:rPr>
              <w:t>. Surabaya: Pustaka Progressif.</w:t>
            </w:r>
          </w:p>
          <w:p w:rsidR="00A12658" w:rsidRPr="00FE734A" w:rsidRDefault="00A12658" w:rsidP="000240A6">
            <w:pPr>
              <w:pStyle w:val="ListParagraph"/>
              <w:ind w:left="0"/>
              <w:jc w:val="both"/>
              <w:rPr>
                <w:rFonts w:asciiTheme="majorBidi" w:hAnsiTheme="majorBidi" w:cstheme="majorBidi"/>
                <w:b/>
                <w:sz w:val="22"/>
              </w:rPr>
            </w:pPr>
          </w:p>
          <w:p w:rsidR="00A12658" w:rsidRPr="00FE734A" w:rsidRDefault="00A12658" w:rsidP="000240A6">
            <w:pPr>
              <w:pStyle w:val="ListParagraph"/>
              <w:ind w:left="0"/>
              <w:jc w:val="both"/>
              <w:rPr>
                <w:rFonts w:asciiTheme="majorBidi" w:hAnsiTheme="majorBidi" w:cstheme="majorBidi"/>
                <w:b/>
                <w:sz w:val="22"/>
              </w:rPr>
            </w:pPr>
            <w:r w:rsidRPr="00FE734A">
              <w:rPr>
                <w:rFonts w:asciiTheme="majorBidi" w:hAnsiTheme="majorBidi" w:cstheme="majorBidi"/>
                <w:b/>
                <w:sz w:val="22"/>
              </w:rPr>
              <w:t>Pendukung:</w:t>
            </w:r>
          </w:p>
          <w:p w:rsidR="00A12658" w:rsidRPr="00FE734A" w:rsidRDefault="00A12658" w:rsidP="000240A6">
            <w:pPr>
              <w:ind w:left="459" w:hanging="459"/>
              <w:rPr>
                <w:rFonts w:asciiTheme="majorBidi" w:hAnsiTheme="majorBidi" w:cstheme="majorBidi"/>
                <w:sz w:val="22"/>
              </w:rPr>
            </w:pPr>
            <w:r w:rsidRPr="00FE734A">
              <w:rPr>
                <w:rFonts w:asciiTheme="majorBidi" w:hAnsiTheme="majorBidi" w:cstheme="majorBidi"/>
                <w:sz w:val="22"/>
              </w:rPr>
              <w:t xml:space="preserve">PP Muhammadiyah, </w:t>
            </w:r>
            <w:r w:rsidRPr="00FE734A">
              <w:rPr>
                <w:rFonts w:asciiTheme="majorBidi" w:hAnsiTheme="majorBidi" w:cstheme="majorBidi"/>
                <w:i/>
                <w:iCs/>
                <w:sz w:val="22"/>
              </w:rPr>
              <w:t>Himpunan Putusan Tarjih</w:t>
            </w:r>
            <w:r w:rsidRPr="00FE734A">
              <w:rPr>
                <w:rFonts w:asciiTheme="majorBidi" w:hAnsiTheme="majorBidi" w:cstheme="majorBidi"/>
                <w:sz w:val="22"/>
              </w:rPr>
              <w:t>, Yogyakarta: Suara Muhammadiyah</w:t>
            </w:r>
          </w:p>
          <w:p w:rsidR="00A12658" w:rsidRPr="00FE734A" w:rsidRDefault="00A12658" w:rsidP="000240A6">
            <w:pPr>
              <w:ind w:left="459" w:hanging="459"/>
              <w:rPr>
                <w:rFonts w:asciiTheme="majorBidi" w:hAnsiTheme="majorBidi" w:cstheme="majorBidi"/>
                <w:sz w:val="22"/>
              </w:rPr>
            </w:pPr>
            <w:r w:rsidRPr="00FE734A">
              <w:rPr>
                <w:rFonts w:asciiTheme="majorBidi" w:hAnsiTheme="majorBidi" w:cstheme="majorBidi"/>
                <w:sz w:val="22"/>
              </w:rPr>
              <w:t xml:space="preserve">PP Muhammadiyah, </w:t>
            </w:r>
            <w:r w:rsidRPr="00FE734A">
              <w:rPr>
                <w:rFonts w:asciiTheme="majorBidi" w:hAnsiTheme="majorBidi" w:cstheme="majorBidi"/>
                <w:i/>
                <w:iCs/>
                <w:sz w:val="22"/>
              </w:rPr>
              <w:t>Pedoman Hidup Islami Warga Muhammadiyah</w:t>
            </w:r>
            <w:r w:rsidRPr="00FE734A">
              <w:rPr>
                <w:rFonts w:asciiTheme="majorBidi" w:hAnsiTheme="majorBidi" w:cstheme="majorBidi"/>
                <w:sz w:val="22"/>
              </w:rPr>
              <w:t>, Yogyakarta: Suara Muhammadiyah</w:t>
            </w:r>
          </w:p>
          <w:p w:rsidR="00A12658" w:rsidRPr="00FE734A" w:rsidRDefault="00A12658" w:rsidP="000240A6">
            <w:pPr>
              <w:ind w:left="459" w:hanging="459"/>
              <w:rPr>
                <w:rFonts w:asciiTheme="majorBidi" w:hAnsiTheme="majorBidi" w:cstheme="majorBidi"/>
                <w:sz w:val="22"/>
                <w:lang w:val="id-ID"/>
              </w:rPr>
            </w:pPr>
            <w:r w:rsidRPr="00FE734A">
              <w:rPr>
                <w:rFonts w:asciiTheme="majorBidi" w:hAnsiTheme="majorBidi" w:cstheme="majorBidi"/>
                <w:sz w:val="22"/>
              </w:rPr>
              <w:t>Dasuki, Hafidz, dkk.</w:t>
            </w:r>
            <w:proofErr w:type="gramStart"/>
            <w:r w:rsidRPr="00FE734A">
              <w:rPr>
                <w:rFonts w:asciiTheme="majorBidi" w:hAnsiTheme="majorBidi" w:cstheme="majorBidi"/>
                <w:sz w:val="22"/>
              </w:rPr>
              <w:t>,</w:t>
            </w:r>
            <w:r w:rsidRPr="00FE734A">
              <w:rPr>
                <w:rFonts w:asciiTheme="majorBidi" w:hAnsiTheme="majorBidi" w:cstheme="majorBidi"/>
                <w:i/>
                <w:iCs/>
                <w:sz w:val="22"/>
              </w:rPr>
              <w:t>Ensiklopedi</w:t>
            </w:r>
            <w:proofErr w:type="gramEnd"/>
            <w:r w:rsidRPr="00FE734A">
              <w:rPr>
                <w:rFonts w:asciiTheme="majorBidi" w:hAnsiTheme="majorBidi" w:cstheme="majorBidi"/>
                <w:i/>
                <w:iCs/>
                <w:sz w:val="22"/>
              </w:rPr>
              <w:t xml:space="preserve"> Islam. </w:t>
            </w:r>
            <w:r w:rsidRPr="00FE734A">
              <w:rPr>
                <w:rFonts w:asciiTheme="majorBidi" w:hAnsiTheme="majorBidi" w:cstheme="majorBidi"/>
                <w:sz w:val="22"/>
              </w:rPr>
              <w:t>Jakarta: Ichtiar Baru Van Hoeve.</w:t>
            </w:r>
          </w:p>
          <w:p w:rsidR="00A12658" w:rsidRPr="00FE734A" w:rsidRDefault="00A12658" w:rsidP="000240A6">
            <w:pPr>
              <w:spacing w:line="276" w:lineRule="auto"/>
              <w:jc w:val="both"/>
              <w:rPr>
                <w:rFonts w:asciiTheme="majorBidi" w:hAnsiTheme="majorBidi" w:cstheme="majorBidi"/>
                <w:sz w:val="22"/>
                <w:lang w:val="id-ID"/>
              </w:rPr>
            </w:pPr>
            <w:r w:rsidRPr="00FE734A">
              <w:rPr>
                <w:rFonts w:asciiTheme="majorBidi" w:hAnsiTheme="majorBidi" w:cstheme="majorBidi"/>
                <w:sz w:val="22"/>
                <w:lang w:val="id-ID"/>
              </w:rPr>
              <w:t>Ilyas, Yunahar.</w:t>
            </w:r>
            <w:r w:rsidRPr="00FE734A">
              <w:rPr>
                <w:rFonts w:asciiTheme="majorBidi" w:hAnsiTheme="majorBidi" w:cstheme="majorBidi"/>
                <w:i/>
                <w:iCs/>
                <w:sz w:val="22"/>
                <w:lang w:val="id-ID"/>
              </w:rPr>
              <w:t xml:space="preserve"> Kuliah Aqidah. </w:t>
            </w:r>
            <w:r w:rsidRPr="00FE734A">
              <w:rPr>
                <w:rFonts w:asciiTheme="majorBidi" w:hAnsiTheme="majorBidi" w:cstheme="majorBidi"/>
                <w:sz w:val="22"/>
                <w:lang w:val="id-ID"/>
              </w:rPr>
              <w:t>Yogyakarta: LPPI UMY</w:t>
            </w:r>
          </w:p>
          <w:p w:rsidR="00A12658" w:rsidRPr="00FE734A" w:rsidRDefault="00A12658" w:rsidP="000240A6">
            <w:pPr>
              <w:ind w:left="459" w:hanging="459"/>
              <w:rPr>
                <w:rFonts w:asciiTheme="majorBidi" w:hAnsiTheme="majorBidi" w:cstheme="majorBidi"/>
                <w:sz w:val="22"/>
              </w:rPr>
            </w:pPr>
            <w:r w:rsidRPr="00FE734A">
              <w:rPr>
                <w:rFonts w:asciiTheme="majorBidi" w:hAnsiTheme="majorBidi" w:cstheme="majorBidi"/>
                <w:sz w:val="22"/>
                <w:lang w:val="id-ID"/>
              </w:rPr>
              <w:t xml:space="preserve">Abdulrahim, M. Imaduddin. 1983. </w:t>
            </w:r>
            <w:r w:rsidRPr="00FE734A">
              <w:rPr>
                <w:rFonts w:asciiTheme="majorBidi" w:hAnsiTheme="majorBidi" w:cstheme="majorBidi"/>
                <w:i/>
                <w:iCs/>
                <w:sz w:val="22"/>
                <w:lang w:val="id-ID"/>
              </w:rPr>
              <w:t>Kuliah Tauhid</w:t>
            </w:r>
            <w:r w:rsidRPr="00FE734A">
              <w:rPr>
                <w:rFonts w:asciiTheme="majorBidi" w:hAnsiTheme="majorBidi" w:cstheme="majorBidi"/>
                <w:sz w:val="22"/>
                <w:lang w:val="id-ID"/>
              </w:rPr>
              <w:t>. Bandung: Yaasin.</w:t>
            </w:r>
          </w:p>
          <w:p w:rsidR="00A12658" w:rsidRPr="00FE734A" w:rsidRDefault="00A12658" w:rsidP="000240A6">
            <w:pPr>
              <w:adjustRightInd w:val="0"/>
              <w:rPr>
                <w:rFonts w:asciiTheme="majorBidi" w:hAnsiTheme="majorBidi" w:cstheme="majorBidi"/>
                <w:sz w:val="22"/>
              </w:rPr>
            </w:pPr>
            <w:r w:rsidRPr="00FE734A">
              <w:rPr>
                <w:rFonts w:asciiTheme="majorBidi" w:hAnsiTheme="majorBidi" w:cstheme="majorBidi"/>
                <w:sz w:val="22"/>
              </w:rPr>
              <w:t xml:space="preserve">Syekh Muhammad Abduh. </w:t>
            </w:r>
            <w:proofErr w:type="gramStart"/>
            <w:r w:rsidRPr="00FE734A">
              <w:rPr>
                <w:rFonts w:asciiTheme="majorBidi" w:hAnsiTheme="majorBidi" w:cstheme="majorBidi"/>
                <w:sz w:val="22"/>
              </w:rPr>
              <w:t>tt</w:t>
            </w:r>
            <w:proofErr w:type="gramEnd"/>
            <w:r w:rsidRPr="00FE734A">
              <w:rPr>
                <w:rFonts w:asciiTheme="majorBidi" w:hAnsiTheme="majorBidi" w:cstheme="majorBidi"/>
                <w:sz w:val="22"/>
              </w:rPr>
              <w:t xml:space="preserve">. </w:t>
            </w:r>
            <w:r w:rsidRPr="00FE734A">
              <w:rPr>
                <w:rFonts w:asciiTheme="majorBidi" w:hAnsiTheme="majorBidi" w:cstheme="majorBidi"/>
                <w:i/>
                <w:iCs/>
                <w:sz w:val="22"/>
              </w:rPr>
              <w:t>Risalah Tauhid</w:t>
            </w:r>
            <w:r w:rsidRPr="00FE734A">
              <w:rPr>
                <w:rFonts w:asciiTheme="majorBidi" w:hAnsiTheme="majorBidi" w:cstheme="majorBidi"/>
                <w:sz w:val="22"/>
              </w:rPr>
              <w:t>. Bulan Bintang.</w:t>
            </w:r>
          </w:p>
          <w:p w:rsidR="00A12658" w:rsidRPr="00FE734A" w:rsidRDefault="00A12658" w:rsidP="000240A6">
            <w:pPr>
              <w:adjustRightInd w:val="0"/>
              <w:rPr>
                <w:rFonts w:asciiTheme="majorBidi" w:hAnsiTheme="majorBidi" w:cstheme="majorBidi"/>
                <w:sz w:val="22"/>
              </w:rPr>
            </w:pPr>
            <w:r w:rsidRPr="00FE734A">
              <w:rPr>
                <w:rFonts w:asciiTheme="majorBidi" w:hAnsiTheme="majorBidi" w:cstheme="majorBidi"/>
                <w:sz w:val="22"/>
              </w:rPr>
              <w:t xml:space="preserve">Mulkhan, Abdul Munir. 2012. </w:t>
            </w:r>
            <w:r w:rsidRPr="00FE734A">
              <w:rPr>
                <w:rFonts w:asciiTheme="majorBidi" w:hAnsiTheme="majorBidi" w:cstheme="majorBidi"/>
                <w:i/>
                <w:iCs/>
                <w:sz w:val="22"/>
              </w:rPr>
              <w:t>Islam (yang) Menggembirakan.</w:t>
            </w:r>
            <w:r w:rsidRPr="00FE734A">
              <w:rPr>
                <w:rFonts w:asciiTheme="majorBidi" w:hAnsiTheme="majorBidi" w:cstheme="majorBidi"/>
                <w:sz w:val="22"/>
              </w:rPr>
              <w:t xml:space="preserve"> Kotagede Yogyakarta: Metro.</w:t>
            </w:r>
          </w:p>
        </w:tc>
      </w:tr>
      <w:tr w:rsidR="00A12658" w:rsidRPr="00FE734A" w:rsidTr="009650FE">
        <w:trPr>
          <w:trHeight w:val="355"/>
        </w:trPr>
        <w:tc>
          <w:tcPr>
            <w:tcW w:w="2714" w:type="dxa"/>
          </w:tcPr>
          <w:p w:rsidR="00A12658" w:rsidRPr="00FE734A" w:rsidRDefault="00A12658" w:rsidP="000240A6">
            <w:pPr>
              <w:rPr>
                <w:rFonts w:asciiTheme="majorBidi" w:hAnsiTheme="majorBidi" w:cstheme="majorBidi"/>
                <w:b/>
                <w:sz w:val="22"/>
              </w:rPr>
            </w:pPr>
            <w:r w:rsidRPr="00FE734A">
              <w:rPr>
                <w:rFonts w:asciiTheme="majorBidi" w:hAnsiTheme="majorBidi" w:cstheme="majorBidi"/>
                <w:b/>
                <w:sz w:val="22"/>
                <w:lang w:val="id-ID"/>
              </w:rPr>
              <w:t xml:space="preserve">Media </w:t>
            </w:r>
            <w:r w:rsidRPr="00FE734A">
              <w:rPr>
                <w:rFonts w:asciiTheme="majorBidi" w:hAnsiTheme="majorBidi" w:cstheme="majorBidi"/>
                <w:b/>
                <w:sz w:val="22"/>
              </w:rPr>
              <w:t>Pem</w:t>
            </w:r>
            <w:r w:rsidRPr="00FE734A">
              <w:rPr>
                <w:rFonts w:asciiTheme="majorBidi" w:hAnsiTheme="majorBidi" w:cstheme="majorBidi"/>
                <w:b/>
                <w:sz w:val="22"/>
                <w:lang w:val="id-ID"/>
              </w:rPr>
              <w:t>belajar</w:t>
            </w:r>
            <w:r w:rsidRPr="00FE734A">
              <w:rPr>
                <w:rFonts w:asciiTheme="majorBidi" w:hAnsiTheme="majorBidi" w:cstheme="majorBidi"/>
                <w:b/>
                <w:sz w:val="22"/>
              </w:rPr>
              <w:t>an</w:t>
            </w:r>
          </w:p>
        </w:tc>
        <w:tc>
          <w:tcPr>
            <w:tcW w:w="5853" w:type="dxa"/>
            <w:gridSpan w:val="5"/>
          </w:tcPr>
          <w:p w:rsidR="00A12658" w:rsidRPr="00FE734A" w:rsidRDefault="00A12658" w:rsidP="000240A6">
            <w:pPr>
              <w:rPr>
                <w:rFonts w:asciiTheme="majorBidi" w:hAnsiTheme="majorBidi" w:cstheme="majorBidi"/>
                <w:b/>
                <w:bCs/>
                <w:sz w:val="22"/>
              </w:rPr>
            </w:pPr>
            <w:r w:rsidRPr="00FE734A">
              <w:rPr>
                <w:rFonts w:asciiTheme="majorBidi" w:hAnsiTheme="majorBidi" w:cstheme="majorBidi"/>
                <w:b/>
                <w:bCs/>
                <w:sz w:val="22"/>
              </w:rPr>
              <w:t>Perangkat lunak:</w:t>
            </w:r>
          </w:p>
        </w:tc>
        <w:tc>
          <w:tcPr>
            <w:tcW w:w="5790" w:type="dxa"/>
            <w:gridSpan w:val="4"/>
          </w:tcPr>
          <w:p w:rsidR="00A12658" w:rsidRPr="00FE734A" w:rsidRDefault="00A12658" w:rsidP="000240A6">
            <w:pPr>
              <w:rPr>
                <w:rFonts w:asciiTheme="majorBidi" w:hAnsiTheme="majorBidi" w:cstheme="majorBidi"/>
                <w:sz w:val="22"/>
                <w:lang w:val="id-ID"/>
              </w:rPr>
            </w:pPr>
            <w:r w:rsidRPr="00FE734A">
              <w:rPr>
                <w:rFonts w:asciiTheme="majorBidi" w:hAnsiTheme="majorBidi" w:cstheme="majorBidi"/>
                <w:b/>
                <w:bCs/>
                <w:sz w:val="22"/>
              </w:rPr>
              <w:t>Perangkat keras:</w:t>
            </w:r>
          </w:p>
        </w:tc>
      </w:tr>
      <w:tr w:rsidR="00A12658" w:rsidRPr="00FE734A" w:rsidTr="009650FE">
        <w:trPr>
          <w:trHeight w:val="355"/>
        </w:trPr>
        <w:tc>
          <w:tcPr>
            <w:tcW w:w="2714" w:type="dxa"/>
          </w:tcPr>
          <w:p w:rsidR="00A12658" w:rsidRPr="00FE734A" w:rsidRDefault="00A12658" w:rsidP="000240A6">
            <w:pPr>
              <w:rPr>
                <w:rFonts w:asciiTheme="majorBidi" w:hAnsiTheme="majorBidi" w:cstheme="majorBidi"/>
                <w:b/>
                <w:sz w:val="22"/>
                <w:lang w:val="id-ID"/>
              </w:rPr>
            </w:pPr>
          </w:p>
        </w:tc>
        <w:tc>
          <w:tcPr>
            <w:tcW w:w="5853" w:type="dxa"/>
            <w:gridSpan w:val="5"/>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E-learning, PPT, video, internet, CD Kutub Tis’ah dan Alquran digital.</w:t>
            </w:r>
          </w:p>
        </w:tc>
        <w:tc>
          <w:tcPr>
            <w:tcW w:w="5790" w:type="dxa"/>
            <w:gridSpan w:val="4"/>
          </w:tcPr>
          <w:p w:rsidR="00A12658" w:rsidRPr="00FE734A" w:rsidRDefault="00A12658" w:rsidP="000240A6">
            <w:pPr>
              <w:rPr>
                <w:rFonts w:asciiTheme="majorBidi" w:hAnsiTheme="majorBidi" w:cstheme="majorBidi"/>
                <w:sz w:val="22"/>
              </w:rPr>
            </w:pPr>
            <w:r w:rsidRPr="00FE734A">
              <w:rPr>
                <w:rFonts w:asciiTheme="majorBidi" w:hAnsiTheme="majorBidi" w:cstheme="majorBidi"/>
                <w:sz w:val="22"/>
              </w:rPr>
              <w:t xml:space="preserve">Buku </w:t>
            </w:r>
            <w:proofErr w:type="gramStart"/>
            <w:r w:rsidRPr="00FE734A">
              <w:rPr>
                <w:rFonts w:asciiTheme="majorBidi" w:hAnsiTheme="majorBidi" w:cstheme="majorBidi"/>
                <w:sz w:val="22"/>
              </w:rPr>
              <w:t>ajar</w:t>
            </w:r>
            <w:proofErr w:type="gramEnd"/>
            <w:r w:rsidRPr="00FE734A">
              <w:rPr>
                <w:rFonts w:asciiTheme="majorBidi" w:hAnsiTheme="majorBidi" w:cstheme="majorBidi"/>
                <w:sz w:val="22"/>
              </w:rPr>
              <w:t xml:space="preserve"> AIK 1, buku yang relevan, jurnal, mushhaf Alquran, projector, laptop, lembar observasi dan laporan kegiatan.</w:t>
            </w:r>
          </w:p>
        </w:tc>
      </w:tr>
      <w:tr w:rsidR="00A12658" w:rsidRPr="00FE734A" w:rsidTr="009650FE">
        <w:trPr>
          <w:trHeight w:val="285"/>
        </w:trPr>
        <w:tc>
          <w:tcPr>
            <w:tcW w:w="2714" w:type="dxa"/>
          </w:tcPr>
          <w:p w:rsidR="00A12658" w:rsidRPr="00FE734A" w:rsidRDefault="00A12658" w:rsidP="000240A6">
            <w:pPr>
              <w:rPr>
                <w:rFonts w:asciiTheme="majorBidi" w:hAnsiTheme="majorBidi" w:cstheme="majorBidi"/>
                <w:b/>
                <w:sz w:val="22"/>
              </w:rPr>
            </w:pPr>
            <w:r w:rsidRPr="00FE734A">
              <w:rPr>
                <w:rFonts w:asciiTheme="majorBidi" w:hAnsiTheme="majorBidi" w:cstheme="majorBidi"/>
                <w:b/>
                <w:sz w:val="22"/>
              </w:rPr>
              <w:t>Team Teaching</w:t>
            </w:r>
          </w:p>
        </w:tc>
        <w:tc>
          <w:tcPr>
            <w:tcW w:w="11643" w:type="dxa"/>
            <w:gridSpan w:val="9"/>
          </w:tcPr>
          <w:p w:rsidR="00A12658" w:rsidRPr="009650FE" w:rsidRDefault="009650FE" w:rsidP="000240A6">
            <w:pPr>
              <w:rPr>
                <w:rFonts w:asciiTheme="majorBidi" w:hAnsiTheme="majorBidi" w:cstheme="majorBidi"/>
                <w:sz w:val="22"/>
                <w:lang w:val="id-ID"/>
              </w:rPr>
            </w:pPr>
            <w:r>
              <w:rPr>
                <w:rFonts w:asciiTheme="majorBidi" w:hAnsiTheme="majorBidi" w:cstheme="majorBidi"/>
                <w:sz w:val="22"/>
                <w:lang w:val="id-ID"/>
              </w:rPr>
              <w:t>........</w:t>
            </w:r>
          </w:p>
        </w:tc>
      </w:tr>
      <w:tr w:rsidR="00A12658" w:rsidRPr="00FE734A" w:rsidTr="009650FE">
        <w:trPr>
          <w:trHeight w:val="261"/>
        </w:trPr>
        <w:tc>
          <w:tcPr>
            <w:tcW w:w="2714" w:type="dxa"/>
          </w:tcPr>
          <w:p w:rsidR="00A12658" w:rsidRPr="00FE734A" w:rsidRDefault="00A12658" w:rsidP="000240A6">
            <w:pPr>
              <w:rPr>
                <w:rFonts w:asciiTheme="majorBidi" w:hAnsiTheme="majorBidi" w:cstheme="majorBidi"/>
                <w:b/>
                <w:sz w:val="22"/>
              </w:rPr>
            </w:pPr>
            <w:r w:rsidRPr="00FE734A">
              <w:rPr>
                <w:rFonts w:asciiTheme="majorBidi" w:hAnsiTheme="majorBidi" w:cstheme="majorBidi"/>
                <w:b/>
                <w:sz w:val="22"/>
              </w:rPr>
              <w:t>Mata Kuliah Syarat</w:t>
            </w:r>
          </w:p>
        </w:tc>
        <w:tc>
          <w:tcPr>
            <w:tcW w:w="11643" w:type="dxa"/>
            <w:gridSpan w:val="9"/>
          </w:tcPr>
          <w:p w:rsidR="00A12658" w:rsidRPr="009650FE" w:rsidRDefault="009650FE" w:rsidP="000240A6">
            <w:pPr>
              <w:rPr>
                <w:rFonts w:asciiTheme="majorBidi" w:hAnsiTheme="majorBidi" w:cstheme="majorBidi"/>
                <w:sz w:val="22"/>
                <w:lang w:val="id-ID"/>
              </w:rPr>
            </w:pPr>
            <w:r>
              <w:rPr>
                <w:rFonts w:asciiTheme="majorBidi" w:hAnsiTheme="majorBidi" w:cstheme="majorBidi"/>
                <w:sz w:val="22"/>
                <w:lang w:val="id-ID"/>
              </w:rPr>
              <w:t>Ibadah Akhlak dan Mu’amalah</w:t>
            </w:r>
          </w:p>
        </w:tc>
      </w:tr>
    </w:tbl>
    <w:p w:rsidR="00B32C1B" w:rsidRDefault="00B32C1B" w:rsidP="00B32C1B">
      <w:pPr>
        <w:rPr>
          <w:rFonts w:asciiTheme="minorHAnsi" w:hAnsiTheme="minorHAnsi"/>
          <w:szCs w:val="24"/>
        </w:rPr>
      </w:pPr>
    </w:p>
    <w:p w:rsidR="00B32C1B" w:rsidRDefault="00B32C1B" w:rsidP="00B32C1B">
      <w:pPr>
        <w:rPr>
          <w:rFonts w:asciiTheme="minorHAnsi" w:hAnsiTheme="minorHAnsi"/>
          <w:szCs w:val="24"/>
        </w:rPr>
      </w:pPr>
    </w:p>
    <w:p w:rsidR="00B32C1B" w:rsidRDefault="00B32C1B" w:rsidP="00B32C1B">
      <w:pPr>
        <w:rPr>
          <w:rFonts w:asciiTheme="minorHAnsi" w:hAnsiTheme="minorHAnsi"/>
          <w:szCs w:val="24"/>
        </w:rPr>
      </w:pPr>
    </w:p>
    <w:p w:rsidR="004B2F44" w:rsidRDefault="004B2F44" w:rsidP="00F36ABC"/>
    <w:p w:rsidR="0014681E" w:rsidRDefault="0014681E" w:rsidP="00F36ABC"/>
    <w:p w:rsidR="0014681E" w:rsidRDefault="0014681E" w:rsidP="00F36ABC"/>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976"/>
        <w:gridCol w:w="1843"/>
        <w:gridCol w:w="709"/>
        <w:gridCol w:w="2551"/>
        <w:gridCol w:w="2127"/>
        <w:gridCol w:w="992"/>
      </w:tblGrid>
      <w:tr w:rsidR="0014681E" w:rsidRPr="007C2F53" w:rsidTr="00B32C1B">
        <w:trPr>
          <w:trHeight w:val="449"/>
        </w:trPr>
        <w:tc>
          <w:tcPr>
            <w:tcW w:w="567" w:type="dxa"/>
            <w:vMerge w:val="restart"/>
            <w:shd w:val="clear" w:color="auto" w:fill="A8D08D" w:themeFill="accent6" w:themeFillTint="99"/>
            <w:vAlign w:val="center"/>
          </w:tcPr>
          <w:p w:rsidR="0014681E" w:rsidRDefault="0014681E" w:rsidP="0014681E">
            <w:pPr>
              <w:pStyle w:val="TableParagraph"/>
              <w:spacing w:before="124" w:line="252" w:lineRule="auto"/>
              <w:ind w:left="-108" w:right="-108" w:hanging="5"/>
              <w:jc w:val="center"/>
              <w:rPr>
                <w:rFonts w:ascii="Times New Roman" w:hAnsi="Times New Roman" w:cs="Times New Roman"/>
                <w:b/>
                <w:w w:val="90"/>
              </w:rPr>
            </w:pPr>
            <w:r>
              <w:rPr>
                <w:rFonts w:ascii="Times New Roman" w:hAnsi="Times New Roman" w:cs="Times New Roman"/>
                <w:b/>
                <w:w w:val="90"/>
              </w:rPr>
              <w:t>Mg</w:t>
            </w:r>
          </w:p>
          <w:p w:rsidR="0014681E" w:rsidRPr="0014681E" w:rsidRDefault="0014681E" w:rsidP="0014681E">
            <w:pPr>
              <w:pStyle w:val="TableParagraph"/>
              <w:spacing w:before="124" w:line="252" w:lineRule="auto"/>
              <w:ind w:left="-108" w:right="-108" w:hanging="5"/>
              <w:jc w:val="center"/>
              <w:rPr>
                <w:rFonts w:ascii="Times New Roman" w:hAnsi="Times New Roman" w:cs="Times New Roman"/>
                <w:b/>
              </w:rPr>
            </w:pPr>
            <w:r w:rsidRPr="0014681E">
              <w:rPr>
                <w:rFonts w:ascii="Times New Roman" w:hAnsi="Times New Roman" w:cs="Times New Roman"/>
                <w:b/>
                <w:w w:val="90"/>
              </w:rPr>
              <w:t>ke-</w:t>
            </w:r>
          </w:p>
        </w:tc>
        <w:tc>
          <w:tcPr>
            <w:tcW w:w="2694" w:type="dxa"/>
            <w:vMerge w:val="restart"/>
            <w:shd w:val="clear" w:color="auto" w:fill="A8D08D" w:themeFill="accent6" w:themeFillTint="99"/>
            <w:vAlign w:val="center"/>
          </w:tcPr>
          <w:p w:rsidR="0014681E" w:rsidRPr="0014681E" w:rsidRDefault="0014681E" w:rsidP="0014681E">
            <w:pPr>
              <w:pStyle w:val="TableParagraph"/>
              <w:spacing w:before="2"/>
              <w:jc w:val="center"/>
              <w:rPr>
                <w:rFonts w:ascii="Times New Roman" w:hAnsi="Times New Roman" w:cs="Times New Roman"/>
                <w:b/>
              </w:rPr>
            </w:pPr>
            <w:r w:rsidRPr="0014681E">
              <w:rPr>
                <w:rFonts w:ascii="Times New Roman" w:hAnsi="Times New Roman" w:cs="Times New Roman"/>
                <w:b/>
                <w:w w:val="95"/>
              </w:rPr>
              <w:t>Sub-CP-MK</w:t>
            </w:r>
          </w:p>
          <w:p w:rsidR="0014681E" w:rsidRPr="0014681E" w:rsidRDefault="0014681E" w:rsidP="0014681E">
            <w:pPr>
              <w:pStyle w:val="TableParagraph"/>
              <w:spacing w:before="4" w:line="240" w:lineRule="atLeast"/>
              <w:jc w:val="center"/>
              <w:rPr>
                <w:rFonts w:ascii="Times New Roman" w:hAnsi="Times New Roman" w:cs="Times New Roman"/>
                <w:b/>
              </w:rPr>
            </w:pPr>
            <w:r w:rsidRPr="0014681E">
              <w:rPr>
                <w:rFonts w:ascii="Times New Roman" w:hAnsi="Times New Roman" w:cs="Times New Roman"/>
                <w:b/>
                <w:w w:val="85"/>
              </w:rPr>
              <w:t xml:space="preserve">(Kemampuan Akhir </w:t>
            </w:r>
            <w:r w:rsidRPr="0014681E">
              <w:rPr>
                <w:rFonts w:ascii="Times New Roman" w:hAnsi="Times New Roman" w:cs="Times New Roman"/>
                <w:b/>
                <w:w w:val="90"/>
              </w:rPr>
              <w:t>yang diharapkan)</w:t>
            </w:r>
          </w:p>
        </w:tc>
        <w:tc>
          <w:tcPr>
            <w:tcW w:w="4819" w:type="dxa"/>
            <w:gridSpan w:val="2"/>
            <w:shd w:val="clear" w:color="auto" w:fill="A8D08D" w:themeFill="accent6" w:themeFillTint="99"/>
            <w:vAlign w:val="center"/>
          </w:tcPr>
          <w:p w:rsidR="0014681E" w:rsidRPr="0014681E" w:rsidRDefault="0014681E" w:rsidP="0014681E">
            <w:pPr>
              <w:pStyle w:val="TableParagraph"/>
              <w:spacing w:before="5"/>
              <w:jc w:val="center"/>
              <w:rPr>
                <w:rFonts w:ascii="Times New Roman" w:hAnsi="Times New Roman" w:cs="Times New Roman"/>
                <w:b/>
              </w:rPr>
            </w:pPr>
            <w:r w:rsidRPr="0014681E">
              <w:rPr>
                <w:rFonts w:ascii="Times New Roman" w:hAnsi="Times New Roman" w:cs="Times New Roman"/>
                <w:b/>
              </w:rPr>
              <w:t>Penilaian</w:t>
            </w:r>
          </w:p>
        </w:tc>
        <w:tc>
          <w:tcPr>
            <w:tcW w:w="3260" w:type="dxa"/>
            <w:gridSpan w:val="2"/>
            <w:shd w:val="clear" w:color="auto" w:fill="A8D08D" w:themeFill="accent6" w:themeFillTint="99"/>
            <w:vAlign w:val="center"/>
          </w:tcPr>
          <w:p w:rsidR="0014681E" w:rsidRPr="0014681E" w:rsidRDefault="0014681E" w:rsidP="0014681E">
            <w:pPr>
              <w:pStyle w:val="TableParagraph"/>
              <w:spacing w:before="4" w:line="240" w:lineRule="atLeast"/>
              <w:ind w:left="34" w:right="299" w:firstLine="1"/>
              <w:jc w:val="center"/>
              <w:rPr>
                <w:rFonts w:ascii="Times New Roman" w:hAnsi="Times New Roman" w:cs="Times New Roman"/>
                <w:b/>
              </w:rPr>
            </w:pPr>
            <w:r w:rsidRPr="0014681E">
              <w:rPr>
                <w:rFonts w:ascii="Times New Roman" w:hAnsi="Times New Roman" w:cs="Times New Roman"/>
                <w:b/>
              </w:rPr>
              <w:t xml:space="preserve">Bentuk Pembelajaran: Penugasan Mahasiswa </w:t>
            </w:r>
            <w:r w:rsidRPr="0014681E">
              <w:rPr>
                <w:rFonts w:ascii="Times New Roman" w:hAnsi="Times New Roman" w:cs="Times New Roman"/>
                <w:b/>
                <w:w w:val="85"/>
              </w:rPr>
              <w:t>(Estimasi Waktu)</w:t>
            </w:r>
          </w:p>
        </w:tc>
        <w:tc>
          <w:tcPr>
            <w:tcW w:w="2127" w:type="dxa"/>
            <w:vMerge w:val="restart"/>
            <w:shd w:val="clear" w:color="auto" w:fill="A8D08D" w:themeFill="accent6" w:themeFillTint="99"/>
            <w:vAlign w:val="center"/>
          </w:tcPr>
          <w:p w:rsidR="0014681E" w:rsidRPr="0014681E" w:rsidRDefault="0014681E" w:rsidP="0014681E">
            <w:pPr>
              <w:pStyle w:val="TableParagraph"/>
              <w:spacing w:before="124" w:line="252" w:lineRule="auto"/>
              <w:ind w:left="192" w:right="397"/>
              <w:jc w:val="center"/>
              <w:rPr>
                <w:rFonts w:ascii="Times New Roman" w:hAnsi="Times New Roman" w:cs="Times New Roman"/>
                <w:b/>
              </w:rPr>
            </w:pPr>
            <w:r w:rsidRPr="0014681E">
              <w:rPr>
                <w:rFonts w:ascii="Times New Roman" w:hAnsi="Times New Roman" w:cs="Times New Roman"/>
                <w:b/>
                <w:w w:val="90"/>
              </w:rPr>
              <w:t xml:space="preserve">Materi Pembelajaran </w:t>
            </w:r>
            <w:r w:rsidRPr="0014681E">
              <w:rPr>
                <w:rFonts w:ascii="Times New Roman" w:hAnsi="Times New Roman" w:cs="Times New Roman"/>
                <w:b/>
              </w:rPr>
              <w:t>(Pustaka)</w:t>
            </w:r>
          </w:p>
        </w:tc>
        <w:tc>
          <w:tcPr>
            <w:tcW w:w="992" w:type="dxa"/>
            <w:vMerge w:val="restart"/>
            <w:shd w:val="clear" w:color="auto" w:fill="A8D08D" w:themeFill="accent6" w:themeFillTint="99"/>
            <w:vAlign w:val="center"/>
          </w:tcPr>
          <w:p w:rsidR="0014681E" w:rsidRPr="0014681E" w:rsidRDefault="0014681E" w:rsidP="0014681E">
            <w:pPr>
              <w:pStyle w:val="TableParagraph"/>
              <w:spacing w:before="124" w:line="252" w:lineRule="auto"/>
              <w:jc w:val="center"/>
              <w:rPr>
                <w:rFonts w:ascii="Times New Roman" w:hAnsi="Times New Roman" w:cs="Times New Roman"/>
                <w:b/>
              </w:rPr>
            </w:pPr>
            <w:r w:rsidRPr="0014681E">
              <w:rPr>
                <w:rFonts w:ascii="Times New Roman" w:hAnsi="Times New Roman" w:cs="Times New Roman"/>
                <w:b/>
                <w:w w:val="85"/>
              </w:rPr>
              <w:t xml:space="preserve">Bobot Penilaian </w:t>
            </w:r>
            <w:r w:rsidRPr="0014681E">
              <w:rPr>
                <w:rFonts w:ascii="Times New Roman" w:hAnsi="Times New Roman" w:cs="Times New Roman"/>
                <w:b/>
              </w:rPr>
              <w:t>(%)</w:t>
            </w:r>
          </w:p>
        </w:tc>
      </w:tr>
      <w:tr w:rsidR="0014681E" w:rsidRPr="007C2F53" w:rsidTr="00B32C1B">
        <w:trPr>
          <w:trHeight w:val="816"/>
        </w:trPr>
        <w:tc>
          <w:tcPr>
            <w:tcW w:w="567" w:type="dxa"/>
            <w:vMerge/>
            <w:shd w:val="clear" w:color="auto" w:fill="A8D08D" w:themeFill="accent6" w:themeFillTint="99"/>
          </w:tcPr>
          <w:p w:rsidR="0014681E" w:rsidRPr="007C2F53" w:rsidRDefault="0014681E" w:rsidP="0014681E">
            <w:pPr>
              <w:jc w:val="center"/>
              <w:rPr>
                <w:rFonts w:asciiTheme="minorHAnsi" w:hAnsiTheme="minorHAnsi"/>
                <w:bCs/>
                <w:sz w:val="22"/>
                <w:lang w:val="id-ID"/>
              </w:rPr>
            </w:pPr>
          </w:p>
        </w:tc>
        <w:tc>
          <w:tcPr>
            <w:tcW w:w="2694" w:type="dxa"/>
            <w:vMerge/>
            <w:shd w:val="clear" w:color="auto" w:fill="A8D08D" w:themeFill="accent6" w:themeFillTint="99"/>
          </w:tcPr>
          <w:p w:rsidR="0014681E" w:rsidRPr="007C2F53" w:rsidRDefault="0014681E" w:rsidP="0014681E">
            <w:pPr>
              <w:jc w:val="center"/>
              <w:rPr>
                <w:rFonts w:asciiTheme="minorHAnsi" w:hAnsiTheme="minorHAnsi"/>
                <w:bCs/>
                <w:sz w:val="22"/>
                <w:lang w:val="id-ID"/>
              </w:rPr>
            </w:pPr>
          </w:p>
        </w:tc>
        <w:tc>
          <w:tcPr>
            <w:tcW w:w="2976" w:type="dxa"/>
            <w:shd w:val="clear" w:color="auto" w:fill="A8D08D" w:themeFill="accent6" w:themeFillTint="99"/>
            <w:vAlign w:val="center"/>
          </w:tcPr>
          <w:p w:rsidR="0014681E" w:rsidRPr="0014681E" w:rsidRDefault="0014681E" w:rsidP="0014681E">
            <w:pPr>
              <w:pStyle w:val="TableParagraph"/>
              <w:ind w:left="142"/>
              <w:jc w:val="center"/>
              <w:rPr>
                <w:rFonts w:ascii="Times New Roman" w:hAnsi="Times New Roman" w:cs="Times New Roman"/>
              </w:rPr>
            </w:pPr>
            <w:r w:rsidRPr="0014681E">
              <w:rPr>
                <w:rFonts w:ascii="Times New Roman" w:hAnsi="Times New Roman" w:cs="Times New Roman"/>
                <w:b/>
              </w:rPr>
              <w:t>Indikator</w:t>
            </w:r>
          </w:p>
        </w:tc>
        <w:tc>
          <w:tcPr>
            <w:tcW w:w="1843" w:type="dxa"/>
            <w:shd w:val="clear" w:color="auto" w:fill="A8D08D" w:themeFill="accent6" w:themeFillTint="99"/>
            <w:vAlign w:val="center"/>
          </w:tcPr>
          <w:p w:rsidR="0014681E" w:rsidRPr="0014681E" w:rsidRDefault="0014681E" w:rsidP="0014681E">
            <w:pPr>
              <w:pStyle w:val="TableParagraph"/>
              <w:spacing w:before="124" w:line="252" w:lineRule="auto"/>
              <w:ind w:left="129" w:right="342"/>
              <w:jc w:val="center"/>
              <w:rPr>
                <w:rFonts w:ascii="Times New Roman" w:hAnsi="Times New Roman" w:cs="Times New Roman"/>
                <w:b/>
                <w:w w:val="90"/>
              </w:rPr>
            </w:pPr>
            <w:r w:rsidRPr="0014681E">
              <w:rPr>
                <w:rFonts w:ascii="Times New Roman" w:hAnsi="Times New Roman" w:cs="Times New Roman"/>
                <w:b/>
                <w:w w:val="90"/>
              </w:rPr>
              <w:t xml:space="preserve">Kriteria dan Bentuk </w:t>
            </w:r>
            <w:r w:rsidRPr="0014681E">
              <w:rPr>
                <w:rFonts w:ascii="Times New Roman" w:hAnsi="Times New Roman" w:cs="Times New Roman"/>
                <w:b/>
              </w:rPr>
              <w:t>Penilaian</w:t>
            </w:r>
          </w:p>
        </w:tc>
        <w:tc>
          <w:tcPr>
            <w:tcW w:w="709" w:type="dxa"/>
            <w:shd w:val="clear" w:color="auto" w:fill="A8D08D" w:themeFill="accent6" w:themeFillTint="99"/>
            <w:vAlign w:val="center"/>
          </w:tcPr>
          <w:p w:rsidR="0014681E" w:rsidRPr="0014681E" w:rsidRDefault="0014681E" w:rsidP="0014681E">
            <w:pPr>
              <w:pStyle w:val="TableParagraph"/>
              <w:spacing w:before="2"/>
              <w:ind w:firstLine="4"/>
              <w:jc w:val="center"/>
              <w:rPr>
                <w:rFonts w:ascii="Times New Roman" w:hAnsi="Times New Roman" w:cs="Times New Roman"/>
                <w:b/>
              </w:rPr>
            </w:pPr>
            <w:r w:rsidRPr="0014681E">
              <w:rPr>
                <w:rFonts w:ascii="Times New Roman" w:hAnsi="Times New Roman" w:cs="Times New Roman"/>
                <w:b/>
              </w:rPr>
              <w:t>TM</w:t>
            </w:r>
          </w:p>
        </w:tc>
        <w:tc>
          <w:tcPr>
            <w:tcW w:w="2551" w:type="dxa"/>
            <w:shd w:val="clear" w:color="auto" w:fill="A8D08D" w:themeFill="accent6" w:themeFillTint="99"/>
            <w:vAlign w:val="center"/>
          </w:tcPr>
          <w:p w:rsidR="0014681E" w:rsidRPr="0014681E" w:rsidRDefault="0014681E" w:rsidP="0014681E">
            <w:pPr>
              <w:pStyle w:val="TableParagraph"/>
              <w:spacing w:before="4" w:line="240" w:lineRule="atLeast"/>
              <w:ind w:right="299" w:firstLine="1"/>
              <w:jc w:val="center"/>
              <w:rPr>
                <w:rFonts w:ascii="Times New Roman" w:hAnsi="Times New Roman" w:cs="Times New Roman"/>
                <w:b/>
              </w:rPr>
            </w:pPr>
            <w:r w:rsidRPr="0014681E">
              <w:rPr>
                <w:rFonts w:ascii="Times New Roman" w:hAnsi="Times New Roman" w:cs="Times New Roman"/>
                <w:b/>
              </w:rPr>
              <w:t>Daring</w:t>
            </w:r>
          </w:p>
        </w:tc>
        <w:tc>
          <w:tcPr>
            <w:tcW w:w="2127" w:type="dxa"/>
            <w:vMerge/>
            <w:shd w:val="clear" w:color="auto" w:fill="A8D08D" w:themeFill="accent6" w:themeFillTint="99"/>
            <w:vAlign w:val="center"/>
          </w:tcPr>
          <w:p w:rsidR="0014681E" w:rsidRPr="007C2F53" w:rsidRDefault="0014681E" w:rsidP="0014681E">
            <w:pPr>
              <w:jc w:val="center"/>
              <w:rPr>
                <w:rFonts w:asciiTheme="minorHAnsi" w:hAnsiTheme="minorHAnsi"/>
                <w:bCs/>
                <w:sz w:val="22"/>
              </w:rPr>
            </w:pPr>
          </w:p>
        </w:tc>
        <w:tc>
          <w:tcPr>
            <w:tcW w:w="992" w:type="dxa"/>
            <w:vMerge/>
            <w:shd w:val="clear" w:color="auto" w:fill="A8D08D" w:themeFill="accent6" w:themeFillTint="99"/>
            <w:vAlign w:val="center"/>
          </w:tcPr>
          <w:p w:rsidR="0014681E" w:rsidRPr="007C2F53" w:rsidRDefault="0014681E" w:rsidP="0014681E">
            <w:pPr>
              <w:jc w:val="center"/>
              <w:rPr>
                <w:rFonts w:asciiTheme="minorHAnsi" w:hAnsiTheme="minorHAnsi"/>
                <w:bCs/>
              </w:rPr>
            </w:pP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sidRPr="007C2F53">
              <w:rPr>
                <w:rFonts w:asciiTheme="minorHAnsi" w:hAnsiTheme="minorHAnsi"/>
                <w:sz w:val="22"/>
              </w:rPr>
              <w:t>1</w:t>
            </w:r>
          </w:p>
        </w:tc>
        <w:tc>
          <w:tcPr>
            <w:tcW w:w="2694" w:type="dxa"/>
          </w:tcPr>
          <w:p w:rsidR="00B32C1B" w:rsidRPr="007C2F53" w:rsidRDefault="00B32C1B" w:rsidP="0014681E">
            <w:pPr>
              <w:rPr>
                <w:rFonts w:asciiTheme="minorHAnsi" w:hAnsiTheme="minorHAnsi"/>
                <w:bCs/>
                <w:sz w:val="22"/>
              </w:rPr>
            </w:pPr>
            <w:r w:rsidRPr="007C2F53">
              <w:rPr>
                <w:rFonts w:asciiTheme="minorHAnsi" w:hAnsiTheme="minorHAnsi"/>
                <w:bCs/>
                <w:sz w:val="22"/>
              </w:rPr>
              <w:t xml:space="preserve">Memiliki pemahaman tentang RPS Mata Kuliah Kemanusiaan &amp; Keimanan </w:t>
            </w:r>
            <w:r w:rsidR="00FD160D">
              <w:rPr>
                <w:rFonts w:asciiTheme="minorHAnsi" w:hAnsiTheme="minorHAnsi"/>
                <w:bCs/>
                <w:sz w:val="22"/>
                <w:lang w:val="id-ID"/>
              </w:rPr>
              <w:t>, urgensi AIK di PTMA,</w:t>
            </w:r>
            <w:r w:rsidR="009650FE">
              <w:rPr>
                <w:rFonts w:asciiTheme="minorHAnsi" w:hAnsiTheme="minorHAnsi"/>
                <w:bCs/>
                <w:sz w:val="22"/>
                <w:lang w:val="id-ID"/>
              </w:rPr>
              <w:t xml:space="preserve"> filsafat Ketuhanan,</w:t>
            </w:r>
            <w:r w:rsidR="00FD160D">
              <w:rPr>
                <w:rFonts w:asciiTheme="minorHAnsi" w:hAnsiTheme="minorHAnsi"/>
                <w:bCs/>
                <w:sz w:val="22"/>
                <w:lang w:val="id-ID"/>
              </w:rPr>
              <w:t xml:space="preserve"> pertingnya Agama, </w:t>
            </w:r>
            <w:r w:rsidRPr="007C2F53">
              <w:rPr>
                <w:rFonts w:asciiTheme="minorHAnsi" w:hAnsiTheme="minorHAnsi"/>
                <w:bCs/>
                <w:sz w:val="22"/>
              </w:rPr>
              <w:t>serta dapat mengembangkan dan mengaplikasikannya dalam kontrak perkuliahan.</w:t>
            </w:r>
          </w:p>
        </w:tc>
        <w:tc>
          <w:tcPr>
            <w:tcW w:w="2976" w:type="dxa"/>
          </w:tcPr>
          <w:p w:rsidR="00B32C1B" w:rsidRPr="007C2F53" w:rsidRDefault="00B32C1B" w:rsidP="0014681E">
            <w:pPr>
              <w:pStyle w:val="NoSpacing"/>
              <w:numPr>
                <w:ilvl w:val="0"/>
                <w:numId w:val="2"/>
              </w:numPr>
              <w:tabs>
                <w:tab w:val="left" w:pos="317"/>
              </w:tabs>
              <w:ind w:left="317" w:hanging="284"/>
              <w:rPr>
                <w:rFonts w:asciiTheme="minorHAnsi" w:hAnsiTheme="minorHAnsi"/>
                <w:lang w:val="id-ID"/>
              </w:rPr>
            </w:pPr>
            <w:r>
              <w:rPr>
                <w:rFonts w:asciiTheme="minorHAnsi" w:hAnsiTheme="minorHAnsi"/>
                <w:lang w:val="en-SG"/>
              </w:rPr>
              <w:t>Menjelaskan orientasi</w:t>
            </w:r>
            <w:r w:rsidRPr="007C2F53">
              <w:rPr>
                <w:rFonts w:asciiTheme="minorHAnsi" w:hAnsiTheme="minorHAnsi"/>
                <w:lang w:val="en-SG"/>
              </w:rPr>
              <w:t xml:space="preserve"> perkuli</w:t>
            </w:r>
            <w:r>
              <w:rPr>
                <w:rFonts w:asciiTheme="minorHAnsi" w:hAnsiTheme="minorHAnsi"/>
                <w:lang w:val="en-SG"/>
              </w:rPr>
              <w:t>a</w:t>
            </w:r>
            <w:r w:rsidRPr="007C2F53">
              <w:rPr>
                <w:rFonts w:asciiTheme="minorHAnsi" w:hAnsiTheme="minorHAnsi"/>
                <w:lang w:val="en-SG"/>
              </w:rPr>
              <w:t>haan: c</w:t>
            </w:r>
            <w:r w:rsidRPr="007C2F53">
              <w:rPr>
                <w:rFonts w:asciiTheme="minorHAnsi" w:hAnsiTheme="minorHAnsi"/>
                <w:lang w:val="id-ID"/>
              </w:rPr>
              <w:t>apaian pembelajaran,</w:t>
            </w:r>
            <w:r w:rsidRPr="007C2F53">
              <w:rPr>
                <w:rFonts w:asciiTheme="minorHAnsi" w:hAnsiTheme="minorHAnsi"/>
                <w:lang w:val="en-SG"/>
              </w:rPr>
              <w:t xml:space="preserve"> kemampuan akhir yang diharapkan,</w:t>
            </w:r>
            <w:r w:rsidRPr="007C2F53">
              <w:rPr>
                <w:rFonts w:asciiTheme="minorHAnsi" w:hAnsiTheme="minorHAnsi"/>
                <w:lang w:val="id-ID"/>
              </w:rPr>
              <w:t xml:space="preserve"> materi pembelajaran, </w:t>
            </w:r>
            <w:r w:rsidRPr="007C2F53">
              <w:rPr>
                <w:rFonts w:asciiTheme="minorHAnsi" w:hAnsiTheme="minorHAnsi"/>
                <w:lang w:val="en-SG"/>
              </w:rPr>
              <w:t>si</w:t>
            </w:r>
            <w:r>
              <w:rPr>
                <w:rFonts w:asciiTheme="minorHAnsi" w:hAnsiTheme="minorHAnsi"/>
                <w:lang w:val="en-SG"/>
              </w:rPr>
              <w:t>s</w:t>
            </w:r>
            <w:r w:rsidRPr="007C2F53">
              <w:rPr>
                <w:rFonts w:asciiTheme="minorHAnsi" w:hAnsiTheme="minorHAnsi"/>
                <w:lang w:val="id-ID"/>
              </w:rPr>
              <w:t>tem perkuliahan dan evaluasi</w:t>
            </w:r>
            <w:r w:rsidR="003B34E2">
              <w:rPr>
                <w:rFonts w:asciiTheme="minorHAnsi" w:hAnsiTheme="minorHAnsi"/>
                <w:lang w:val="id-ID"/>
              </w:rPr>
              <w:t>.</w:t>
            </w:r>
          </w:p>
          <w:p w:rsidR="003B34E2" w:rsidRDefault="003B34E2" w:rsidP="0014681E">
            <w:pPr>
              <w:pStyle w:val="NoSpacing"/>
              <w:numPr>
                <w:ilvl w:val="0"/>
                <w:numId w:val="2"/>
              </w:numPr>
              <w:tabs>
                <w:tab w:val="left" w:pos="317"/>
              </w:tabs>
              <w:ind w:left="317" w:hanging="284"/>
              <w:rPr>
                <w:rFonts w:asciiTheme="minorHAnsi" w:hAnsiTheme="minorHAnsi"/>
                <w:lang w:val="id-ID"/>
              </w:rPr>
            </w:pPr>
            <w:r>
              <w:rPr>
                <w:rFonts w:asciiTheme="minorHAnsi" w:hAnsiTheme="minorHAnsi"/>
                <w:lang w:val="id-ID"/>
              </w:rPr>
              <w:t>Menjelaskan urgensi PAI/AIK di PTMA</w:t>
            </w:r>
          </w:p>
          <w:p w:rsidR="003B34E2" w:rsidRPr="008B0D71" w:rsidRDefault="003B34E2" w:rsidP="009650FE">
            <w:pPr>
              <w:pStyle w:val="NoSpacing"/>
              <w:numPr>
                <w:ilvl w:val="0"/>
                <w:numId w:val="2"/>
              </w:numPr>
              <w:tabs>
                <w:tab w:val="left" w:pos="317"/>
              </w:tabs>
              <w:ind w:left="317" w:hanging="284"/>
              <w:rPr>
                <w:rFonts w:asciiTheme="minorHAnsi" w:hAnsiTheme="minorHAnsi"/>
                <w:lang w:val="id-ID"/>
              </w:rPr>
            </w:pPr>
            <w:r>
              <w:rPr>
                <w:rFonts w:asciiTheme="minorHAnsi" w:hAnsiTheme="minorHAnsi"/>
                <w:lang w:val="id-ID"/>
              </w:rPr>
              <w:t xml:space="preserve">Menjelaskan </w:t>
            </w:r>
            <w:r w:rsidR="009650FE">
              <w:rPr>
                <w:rFonts w:asciiTheme="minorHAnsi" w:hAnsiTheme="minorHAnsi"/>
                <w:lang w:val="id-ID"/>
              </w:rPr>
              <w:t>Filsafat Ketuhanan dan Agama dalam berbagai keyakinan</w:t>
            </w:r>
          </w:p>
        </w:tc>
        <w:tc>
          <w:tcPr>
            <w:tcW w:w="1843" w:type="dxa"/>
          </w:tcPr>
          <w:p w:rsidR="00B32C1B" w:rsidRPr="007C2F53" w:rsidRDefault="00B32C1B" w:rsidP="0014681E">
            <w:pPr>
              <w:adjustRightInd w:val="0"/>
              <w:rPr>
                <w:rFonts w:asciiTheme="minorHAnsi" w:hAnsiTheme="minorHAnsi"/>
                <w:sz w:val="22"/>
              </w:rPr>
            </w:pPr>
            <w:r w:rsidRPr="007C2F53">
              <w:rPr>
                <w:rFonts w:asciiTheme="minorHAnsi" w:hAnsiTheme="minorHAnsi"/>
                <w:b/>
                <w:bCs/>
                <w:sz w:val="22"/>
              </w:rPr>
              <w:t>Kriteria</w:t>
            </w:r>
            <w:r w:rsidRPr="007C2F53">
              <w:rPr>
                <w:rFonts w:asciiTheme="minorHAnsi" w:hAnsiTheme="minorHAnsi"/>
                <w:sz w:val="22"/>
              </w:rPr>
              <w:t>: Penguasaan dan Pemahaman</w:t>
            </w:r>
          </w:p>
          <w:p w:rsidR="00B32C1B" w:rsidRDefault="00B32C1B" w:rsidP="0014681E">
            <w:pPr>
              <w:rPr>
                <w:rFonts w:asciiTheme="minorHAnsi" w:hAnsiTheme="minorHAnsi"/>
                <w:b/>
                <w:bCs/>
                <w:sz w:val="22"/>
              </w:rPr>
            </w:pPr>
            <w:r w:rsidRPr="007C2F53">
              <w:rPr>
                <w:rFonts w:asciiTheme="minorHAnsi" w:hAnsiTheme="minorHAnsi"/>
                <w:b/>
                <w:bCs/>
                <w:sz w:val="22"/>
              </w:rPr>
              <w:t xml:space="preserve">Bentuk </w:t>
            </w:r>
            <w:r>
              <w:rPr>
                <w:rFonts w:asciiTheme="minorHAnsi" w:hAnsiTheme="minorHAnsi"/>
                <w:b/>
                <w:bCs/>
                <w:sz w:val="22"/>
              </w:rPr>
              <w:t xml:space="preserve">Penilaian: </w:t>
            </w:r>
          </w:p>
          <w:p w:rsidR="00B32C1B" w:rsidRPr="007C2F53" w:rsidRDefault="00B32C1B" w:rsidP="0014681E">
            <w:pPr>
              <w:rPr>
                <w:rFonts w:asciiTheme="minorHAnsi" w:hAnsiTheme="minorHAnsi"/>
                <w:bCs/>
                <w:sz w:val="22"/>
                <w:lang w:val="id-ID"/>
              </w:rPr>
            </w:pPr>
            <w:r w:rsidRPr="00EF3DF5">
              <w:rPr>
                <w:rFonts w:asciiTheme="minorHAnsi" w:hAnsiTheme="minorHAnsi"/>
                <w:sz w:val="22"/>
              </w:rPr>
              <w:t>Kehadiran</w:t>
            </w:r>
            <w:r>
              <w:rPr>
                <w:rFonts w:asciiTheme="minorHAnsi" w:hAnsiTheme="minorHAnsi"/>
                <w:sz w:val="22"/>
              </w:rPr>
              <w:t>, dan Keaktifan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32C1B" w:rsidRPr="007C2F53" w:rsidRDefault="00B32C1B" w:rsidP="0014681E">
            <w:pPr>
              <w:rPr>
                <w:rFonts w:asciiTheme="minorHAnsi" w:hAnsiTheme="minorHAnsi"/>
                <w:bCs/>
                <w:sz w:val="22"/>
              </w:rPr>
            </w:pPr>
            <w:r>
              <w:rPr>
                <w:rFonts w:asciiTheme="minorHAnsi" w:hAnsiTheme="minorHAnsi"/>
                <w:bCs/>
                <w:sz w:val="22"/>
              </w:rPr>
              <w:t>Ceramah</w:t>
            </w:r>
            <w:r w:rsidRPr="007C2F53">
              <w:rPr>
                <w:rFonts w:asciiTheme="minorHAnsi" w:hAnsiTheme="minorHAnsi"/>
                <w:bCs/>
                <w:sz w:val="22"/>
              </w:rPr>
              <w:t xml:space="preserve">, </w:t>
            </w:r>
            <w:r>
              <w:rPr>
                <w:rFonts w:asciiTheme="minorHAnsi" w:hAnsiTheme="minorHAnsi"/>
                <w:bCs/>
                <w:sz w:val="22"/>
              </w:rPr>
              <w:t>dan Tanya jawab</w:t>
            </w:r>
          </w:p>
          <w:p w:rsidR="00B32C1B" w:rsidRPr="007C2F53" w:rsidRDefault="00B32C1B" w:rsidP="0014681E">
            <w:pPr>
              <w:rPr>
                <w:rFonts w:asciiTheme="minorHAnsi" w:hAnsiTheme="minorHAnsi"/>
                <w:bCs/>
                <w:sz w:val="22"/>
              </w:rPr>
            </w:pPr>
            <w:r w:rsidRPr="007C2F53">
              <w:rPr>
                <w:rFonts w:asciiTheme="minorHAnsi" w:hAnsiTheme="minorHAnsi"/>
                <w:bCs/>
                <w:sz w:val="22"/>
              </w:rPr>
              <w:t xml:space="preserve">(TM </w:t>
            </w:r>
            <w:r>
              <w:rPr>
                <w:rFonts w:asciiTheme="minorHAnsi" w:hAnsiTheme="minorHAnsi"/>
                <w:bCs/>
                <w:sz w:val="22"/>
              </w:rPr>
              <w:t xml:space="preserve">100 </w:t>
            </w:r>
            <w:r w:rsidRPr="007C2F53">
              <w:rPr>
                <w:rFonts w:asciiTheme="minorHAnsi" w:hAnsiTheme="minorHAnsi"/>
                <w:bCs/>
                <w:sz w:val="22"/>
              </w:rPr>
              <w:t>menit)</w:t>
            </w:r>
          </w:p>
        </w:tc>
        <w:tc>
          <w:tcPr>
            <w:tcW w:w="2127" w:type="dxa"/>
          </w:tcPr>
          <w:p w:rsidR="00B32C1B" w:rsidRDefault="00B32C1B" w:rsidP="0014681E">
            <w:pPr>
              <w:pStyle w:val="NoSpacing"/>
              <w:rPr>
                <w:rFonts w:asciiTheme="majorBidi" w:hAnsiTheme="majorBidi" w:cstheme="majorBidi"/>
                <w:bCs/>
                <w:lang w:val="id-ID"/>
              </w:rPr>
            </w:pPr>
            <w:r>
              <w:rPr>
                <w:rFonts w:asciiTheme="majorBidi" w:hAnsiTheme="majorBidi" w:cstheme="majorBidi"/>
                <w:bCs/>
              </w:rPr>
              <w:t>RPS dan orientasi perkuliahan</w:t>
            </w:r>
            <w:r w:rsidR="00FD160D">
              <w:rPr>
                <w:rFonts w:asciiTheme="majorBidi" w:hAnsiTheme="majorBidi" w:cstheme="majorBidi"/>
                <w:bCs/>
                <w:lang w:val="id-ID"/>
              </w:rPr>
              <w:t>,</w:t>
            </w:r>
          </w:p>
          <w:p w:rsidR="00FD160D" w:rsidRDefault="00FD160D" w:rsidP="0014681E">
            <w:pPr>
              <w:pStyle w:val="NoSpacing"/>
              <w:rPr>
                <w:rFonts w:asciiTheme="majorBidi" w:hAnsiTheme="majorBidi" w:cstheme="majorBidi"/>
                <w:bCs/>
                <w:lang w:val="id-ID"/>
              </w:rPr>
            </w:pPr>
            <w:r>
              <w:rPr>
                <w:rFonts w:asciiTheme="majorBidi" w:hAnsiTheme="majorBidi" w:cstheme="majorBidi"/>
                <w:bCs/>
                <w:lang w:val="id-ID"/>
              </w:rPr>
              <w:t>Materi pengantar AIK1</w:t>
            </w:r>
          </w:p>
          <w:p w:rsidR="009650FE" w:rsidRPr="00FD160D" w:rsidRDefault="009650FE" w:rsidP="0014681E">
            <w:pPr>
              <w:pStyle w:val="NoSpacing"/>
              <w:rPr>
                <w:rFonts w:asciiTheme="minorHAnsi" w:hAnsiTheme="minorHAnsi"/>
                <w:b/>
                <w:bCs/>
                <w:lang w:val="id-ID"/>
              </w:rPr>
            </w:pPr>
            <w:r>
              <w:rPr>
                <w:rFonts w:asciiTheme="majorBidi" w:hAnsiTheme="majorBidi" w:cstheme="majorBidi"/>
                <w:bCs/>
                <w:lang w:val="id-ID"/>
              </w:rPr>
              <w:t>Filsafat keTuhanan dan Agama – agama Dunia</w:t>
            </w:r>
          </w:p>
        </w:tc>
        <w:tc>
          <w:tcPr>
            <w:tcW w:w="992" w:type="dxa"/>
          </w:tcPr>
          <w:p w:rsidR="00B32C1B" w:rsidRPr="009650FE" w:rsidRDefault="009650FE">
            <w:pPr>
              <w:autoSpaceDE w:val="0"/>
              <w:autoSpaceDN w:val="0"/>
              <w:adjustRightInd w:val="0"/>
              <w:jc w:val="center"/>
              <w:rPr>
                <w:rFonts w:ascii="Calibri" w:hAnsi="Calibri" w:cs="Calibri"/>
                <w:color w:val="000000"/>
                <w:sz w:val="22"/>
                <w:lang w:val="id-ID"/>
              </w:rPr>
            </w:pPr>
            <w:r>
              <w:rPr>
                <w:rFonts w:ascii="Calibri" w:hAnsi="Calibri" w:cs="Calibri"/>
                <w:color w:val="000000"/>
                <w:sz w:val="22"/>
                <w:lang w:val="id-ID"/>
              </w:rPr>
              <w:t>3</w:t>
            </w: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sidRPr="007C2F53">
              <w:rPr>
                <w:rFonts w:asciiTheme="minorHAnsi" w:hAnsiTheme="minorHAnsi"/>
                <w:sz w:val="22"/>
              </w:rPr>
              <w:t>2</w:t>
            </w:r>
          </w:p>
        </w:tc>
        <w:tc>
          <w:tcPr>
            <w:tcW w:w="2694" w:type="dxa"/>
          </w:tcPr>
          <w:p w:rsidR="00B32C1B" w:rsidRPr="007C2F53" w:rsidRDefault="00B32C1B" w:rsidP="0014681E">
            <w:pPr>
              <w:rPr>
                <w:rFonts w:asciiTheme="minorHAnsi" w:hAnsiTheme="minorHAnsi"/>
                <w:sz w:val="22"/>
              </w:rPr>
            </w:pPr>
            <w:r w:rsidRPr="007C2F53">
              <w:rPr>
                <w:rFonts w:asciiTheme="minorHAnsi" w:hAnsiTheme="minorHAnsi"/>
                <w:bCs/>
                <w:sz w:val="22"/>
              </w:rPr>
              <w:t xml:space="preserve">Memiliki pemahaman yang benar tentang </w:t>
            </w:r>
            <w:r w:rsidRPr="007C2F53">
              <w:rPr>
                <w:rFonts w:asciiTheme="minorHAnsi" w:hAnsiTheme="minorHAnsi"/>
                <w:bCs/>
                <w:sz w:val="22"/>
                <w:lang w:val="id-ID"/>
              </w:rPr>
              <w:t>hakikat Islam</w:t>
            </w:r>
            <w:r w:rsidRPr="007C2F53">
              <w:rPr>
                <w:rFonts w:asciiTheme="minorHAnsi" w:hAnsiTheme="minorHAnsi"/>
                <w:bCs/>
                <w:sz w:val="22"/>
              </w:rPr>
              <w:t xml:space="preserve"> sebagai </w:t>
            </w:r>
            <w:r w:rsidRPr="007C2F53">
              <w:rPr>
                <w:rFonts w:asciiTheme="minorHAnsi" w:hAnsiTheme="minorHAnsi"/>
                <w:bCs/>
                <w:i/>
                <w:iCs/>
                <w:sz w:val="22"/>
              </w:rPr>
              <w:t>way of life</w:t>
            </w:r>
            <w:r>
              <w:rPr>
                <w:rFonts w:asciiTheme="minorHAnsi" w:hAnsiTheme="minorHAnsi"/>
                <w:bCs/>
                <w:i/>
                <w:iCs/>
                <w:sz w:val="22"/>
              </w:rPr>
              <w:t xml:space="preserve"> </w:t>
            </w:r>
            <w:r w:rsidRPr="007C2F53">
              <w:rPr>
                <w:rFonts w:asciiTheme="minorHAnsi" w:hAnsiTheme="minorHAnsi"/>
                <w:bCs/>
                <w:sz w:val="22"/>
              </w:rPr>
              <w:t>bagi seorang muslim.</w:t>
            </w:r>
          </w:p>
        </w:tc>
        <w:tc>
          <w:tcPr>
            <w:tcW w:w="2976" w:type="dxa"/>
          </w:tcPr>
          <w:p w:rsidR="00B32C1B" w:rsidRPr="007C2F53" w:rsidRDefault="00B32C1B" w:rsidP="0014681E">
            <w:pPr>
              <w:pStyle w:val="NoSpacing"/>
              <w:numPr>
                <w:ilvl w:val="0"/>
                <w:numId w:val="3"/>
              </w:numPr>
              <w:tabs>
                <w:tab w:val="left" w:pos="317"/>
              </w:tabs>
              <w:ind w:left="317" w:hanging="284"/>
              <w:rPr>
                <w:rFonts w:asciiTheme="minorHAnsi" w:hAnsiTheme="minorHAnsi"/>
                <w:lang w:val="id-ID"/>
              </w:rPr>
            </w:pPr>
            <w:r w:rsidRPr="000D51CD">
              <w:rPr>
                <w:rFonts w:asciiTheme="minorHAnsi" w:hAnsiTheme="minorHAnsi"/>
                <w:lang w:val="id-ID"/>
              </w:rPr>
              <w:t xml:space="preserve">Menjelaskan </w:t>
            </w:r>
            <w:r>
              <w:rPr>
                <w:rFonts w:asciiTheme="minorHAnsi" w:hAnsiTheme="minorHAnsi"/>
                <w:lang w:val="en-SG"/>
              </w:rPr>
              <w:t xml:space="preserve">hakikat Islam </w:t>
            </w:r>
            <w:r w:rsidRPr="007C2F53">
              <w:rPr>
                <w:rFonts w:asciiTheme="minorHAnsi" w:hAnsiTheme="minorHAnsi"/>
                <w:bCs/>
                <w:lang w:val="en-SG"/>
              </w:rPr>
              <w:t xml:space="preserve">sebagai </w:t>
            </w:r>
            <w:r w:rsidRPr="007C2F53">
              <w:rPr>
                <w:rFonts w:asciiTheme="minorHAnsi" w:hAnsiTheme="minorHAnsi"/>
                <w:bCs/>
                <w:i/>
                <w:iCs/>
                <w:lang w:val="en-SG"/>
              </w:rPr>
              <w:t>way of life</w:t>
            </w:r>
            <w:r>
              <w:rPr>
                <w:rFonts w:asciiTheme="minorHAnsi" w:hAnsiTheme="minorHAnsi"/>
                <w:bCs/>
                <w:i/>
                <w:iCs/>
                <w:lang w:val="en-SG"/>
              </w:rPr>
              <w:t xml:space="preserve"> </w:t>
            </w:r>
            <w:r w:rsidRPr="007C2F53">
              <w:rPr>
                <w:rFonts w:asciiTheme="minorHAnsi" w:hAnsiTheme="minorHAnsi"/>
                <w:bCs/>
                <w:lang w:val="en-SG"/>
              </w:rPr>
              <w:t>bagi seorang muslim</w:t>
            </w:r>
            <w:r>
              <w:rPr>
                <w:rFonts w:asciiTheme="minorHAnsi" w:hAnsiTheme="minorHAnsi"/>
                <w:bCs/>
                <w:lang w:val="en-SG"/>
              </w:rPr>
              <w:t xml:space="preserve"> dalam perspektif Islam.</w:t>
            </w:r>
          </w:p>
          <w:p w:rsidR="00B32C1B" w:rsidRPr="007C2F53" w:rsidRDefault="00B32C1B" w:rsidP="0014681E">
            <w:pPr>
              <w:pStyle w:val="NoSpacing"/>
              <w:numPr>
                <w:ilvl w:val="0"/>
                <w:numId w:val="3"/>
              </w:numPr>
              <w:tabs>
                <w:tab w:val="left" w:pos="317"/>
              </w:tabs>
              <w:ind w:left="317" w:hanging="284"/>
              <w:rPr>
                <w:rFonts w:asciiTheme="minorHAnsi" w:hAnsiTheme="minorHAnsi"/>
                <w:lang w:val="id-ID"/>
              </w:rPr>
            </w:pPr>
            <w:r w:rsidRPr="000D51CD">
              <w:rPr>
                <w:rFonts w:asciiTheme="minorHAnsi" w:hAnsiTheme="minorHAnsi"/>
                <w:lang w:val="id-ID"/>
              </w:rPr>
              <w:t>Menjelaskan s</w:t>
            </w:r>
            <w:r w:rsidRPr="007C2F53">
              <w:rPr>
                <w:rFonts w:asciiTheme="minorHAnsi" w:hAnsiTheme="minorHAnsi"/>
                <w:lang w:val="id-ID"/>
              </w:rPr>
              <w:t>umber ajaran Isla</w:t>
            </w:r>
            <w:r w:rsidRPr="000D51CD">
              <w:rPr>
                <w:rFonts w:asciiTheme="minorHAnsi" w:hAnsiTheme="minorHAnsi"/>
                <w:lang w:val="id-ID"/>
              </w:rPr>
              <w:t>m.</w:t>
            </w:r>
          </w:p>
          <w:p w:rsidR="00B32C1B" w:rsidRPr="007C2F53" w:rsidRDefault="00B32C1B" w:rsidP="0014681E">
            <w:pPr>
              <w:pStyle w:val="NoSpacing"/>
              <w:numPr>
                <w:ilvl w:val="0"/>
                <w:numId w:val="3"/>
              </w:numPr>
              <w:tabs>
                <w:tab w:val="left" w:pos="317"/>
              </w:tabs>
              <w:ind w:left="317" w:hanging="284"/>
              <w:rPr>
                <w:rFonts w:asciiTheme="minorHAnsi" w:hAnsiTheme="minorHAnsi"/>
                <w:lang w:val="id-ID"/>
              </w:rPr>
            </w:pPr>
            <w:r w:rsidRPr="000D51CD">
              <w:rPr>
                <w:rFonts w:asciiTheme="minorHAnsi" w:hAnsiTheme="minorHAnsi"/>
                <w:lang w:val="id-ID"/>
              </w:rPr>
              <w:t>Menjelaskan r</w:t>
            </w:r>
            <w:r w:rsidRPr="007C2F53">
              <w:rPr>
                <w:rFonts w:asciiTheme="minorHAnsi" w:hAnsiTheme="minorHAnsi"/>
                <w:lang w:val="id-ID"/>
              </w:rPr>
              <w:t>uang lingkup ajaran Islam</w:t>
            </w:r>
            <w:r>
              <w:rPr>
                <w:rFonts w:asciiTheme="minorHAnsi" w:hAnsiTheme="minorHAnsi"/>
                <w:lang w:val="en-SG"/>
              </w:rPr>
              <w:t>.</w:t>
            </w:r>
          </w:p>
          <w:p w:rsidR="00B32C1B" w:rsidRPr="007C2F53" w:rsidRDefault="00B32C1B" w:rsidP="0014681E">
            <w:pPr>
              <w:pStyle w:val="NoSpacing"/>
              <w:numPr>
                <w:ilvl w:val="0"/>
                <w:numId w:val="3"/>
              </w:numPr>
              <w:tabs>
                <w:tab w:val="left" w:pos="317"/>
              </w:tabs>
              <w:ind w:left="317" w:hanging="284"/>
              <w:rPr>
                <w:rFonts w:asciiTheme="minorHAnsi" w:hAnsiTheme="minorHAnsi"/>
                <w:lang w:val="id-ID"/>
              </w:rPr>
            </w:pPr>
            <w:r w:rsidRPr="000D51CD">
              <w:rPr>
                <w:rFonts w:asciiTheme="minorHAnsi" w:hAnsiTheme="minorHAnsi"/>
                <w:lang w:val="id-ID"/>
              </w:rPr>
              <w:t>Menjelaskan k</w:t>
            </w:r>
            <w:r w:rsidRPr="007C2F53">
              <w:rPr>
                <w:rFonts w:asciiTheme="minorHAnsi" w:hAnsiTheme="minorHAnsi"/>
                <w:lang w:val="id-ID"/>
              </w:rPr>
              <w:t>arakteristik ajaran Islam</w:t>
            </w:r>
          </w:p>
        </w:tc>
        <w:tc>
          <w:tcPr>
            <w:tcW w:w="1843" w:type="dxa"/>
          </w:tcPr>
          <w:p w:rsidR="00B32C1B" w:rsidRPr="007C2F53" w:rsidRDefault="00B32C1B" w:rsidP="0014681E">
            <w:pPr>
              <w:adjustRightInd w:val="0"/>
              <w:rPr>
                <w:rFonts w:asciiTheme="minorHAnsi" w:hAnsiTheme="minorHAnsi"/>
                <w:sz w:val="22"/>
              </w:rPr>
            </w:pPr>
            <w:r w:rsidRPr="007C2F53">
              <w:rPr>
                <w:rFonts w:asciiTheme="minorHAnsi" w:hAnsiTheme="minorHAnsi"/>
                <w:b/>
                <w:bCs/>
                <w:sz w:val="22"/>
              </w:rPr>
              <w:t>Kriteria</w:t>
            </w:r>
            <w:r w:rsidRPr="007C2F53">
              <w:rPr>
                <w:rFonts w:asciiTheme="minorHAnsi" w:hAnsiTheme="minorHAnsi"/>
                <w:sz w:val="22"/>
              </w:rPr>
              <w:t>: Penguasaan dan Pemahaman</w:t>
            </w:r>
          </w:p>
          <w:p w:rsidR="00B32C1B" w:rsidRDefault="00B32C1B" w:rsidP="0014681E">
            <w:pPr>
              <w:rPr>
                <w:rFonts w:asciiTheme="minorHAnsi" w:hAnsiTheme="minorHAnsi"/>
                <w:sz w:val="22"/>
              </w:rPr>
            </w:pPr>
            <w:r w:rsidRPr="007C2F53">
              <w:rPr>
                <w:rFonts w:asciiTheme="minorHAnsi" w:hAnsiTheme="minorHAnsi"/>
                <w:b/>
                <w:bCs/>
                <w:sz w:val="22"/>
              </w:rPr>
              <w:t xml:space="preserve">Bentuk </w:t>
            </w:r>
            <w:r>
              <w:rPr>
                <w:rFonts w:asciiTheme="minorHAnsi" w:hAnsiTheme="minorHAnsi"/>
                <w:b/>
                <w:bCs/>
                <w:sz w:val="22"/>
              </w:rPr>
              <w:t xml:space="preserve">penilaian </w:t>
            </w:r>
            <w:r w:rsidRPr="007C2F53">
              <w:rPr>
                <w:rFonts w:asciiTheme="minorHAnsi" w:hAnsiTheme="minorHAnsi"/>
                <w:b/>
                <w:bCs/>
                <w:sz w:val="22"/>
              </w:rPr>
              <w:t>non-test</w:t>
            </w:r>
            <w:r w:rsidRPr="007C2F53">
              <w:rPr>
                <w:rFonts w:asciiTheme="minorHAnsi" w:hAnsiTheme="minorHAnsi"/>
                <w:sz w:val="22"/>
              </w:rPr>
              <w:t xml:space="preserve">: </w:t>
            </w:r>
          </w:p>
          <w:p w:rsidR="00B32C1B" w:rsidRPr="007C2F53" w:rsidRDefault="00B32C1B" w:rsidP="0014681E">
            <w:pPr>
              <w:rPr>
                <w:rFonts w:asciiTheme="minorHAnsi" w:hAnsiTheme="minorHAnsi"/>
                <w:bCs/>
                <w:sz w:val="22"/>
                <w:lang w:val="id-ID"/>
              </w:rPr>
            </w:pPr>
            <w:r w:rsidRPr="00EF3DF5">
              <w:rPr>
                <w:rFonts w:asciiTheme="minorHAnsi" w:hAnsiTheme="minorHAnsi"/>
                <w:sz w:val="22"/>
              </w:rPr>
              <w:t>Kehadiran</w:t>
            </w:r>
            <w:r>
              <w:rPr>
                <w:rFonts w:asciiTheme="minorHAnsi" w:hAnsiTheme="minorHAnsi"/>
                <w:sz w:val="22"/>
              </w:rPr>
              <w:t>, dan Keaktifan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32C1B" w:rsidRDefault="003B34E2" w:rsidP="0014681E">
            <w:pPr>
              <w:rPr>
                <w:rFonts w:asciiTheme="minorHAnsi" w:hAnsiTheme="minorHAnsi"/>
                <w:bCs/>
                <w:sz w:val="22"/>
                <w:lang w:val="id-ID"/>
              </w:rPr>
            </w:pPr>
            <w:r>
              <w:rPr>
                <w:rFonts w:asciiTheme="minorHAnsi" w:hAnsiTheme="minorHAnsi"/>
                <w:bCs/>
                <w:sz w:val="22"/>
                <w:lang w:val="id-ID"/>
              </w:rPr>
              <w:t xml:space="preserve">Materi online, video </w:t>
            </w:r>
          </w:p>
          <w:p w:rsidR="003B34E2" w:rsidRPr="003B34E2" w:rsidRDefault="003B34E2" w:rsidP="0014681E">
            <w:pPr>
              <w:rPr>
                <w:rFonts w:asciiTheme="minorHAnsi" w:hAnsiTheme="minorHAnsi"/>
                <w:bCs/>
                <w:sz w:val="22"/>
                <w:lang w:val="id-ID"/>
              </w:rPr>
            </w:pPr>
            <w:r>
              <w:rPr>
                <w:rFonts w:asciiTheme="minorHAnsi" w:hAnsiTheme="minorHAnsi"/>
                <w:bCs/>
                <w:sz w:val="22"/>
                <w:lang w:val="id-ID"/>
              </w:rPr>
              <w:t>Tracer sumber ajaran Islam</w:t>
            </w:r>
          </w:p>
          <w:p w:rsidR="00B32C1B" w:rsidRPr="007C2F53" w:rsidRDefault="00B32C1B" w:rsidP="0014681E">
            <w:pPr>
              <w:rPr>
                <w:rFonts w:asciiTheme="minorHAnsi" w:hAnsiTheme="minorHAnsi"/>
                <w:bCs/>
                <w:sz w:val="22"/>
              </w:rPr>
            </w:pPr>
            <w:r w:rsidRPr="007C2F53">
              <w:rPr>
                <w:rFonts w:asciiTheme="minorHAnsi" w:hAnsiTheme="minorHAnsi"/>
                <w:bCs/>
                <w:sz w:val="22"/>
              </w:rPr>
              <w:t xml:space="preserve">(TM </w:t>
            </w:r>
            <w:r>
              <w:rPr>
                <w:rFonts w:asciiTheme="minorHAnsi" w:hAnsiTheme="minorHAnsi"/>
                <w:bCs/>
                <w:sz w:val="22"/>
              </w:rPr>
              <w:t xml:space="preserve">100 </w:t>
            </w:r>
            <w:r w:rsidRPr="007C2F53">
              <w:rPr>
                <w:rFonts w:asciiTheme="minorHAnsi" w:hAnsiTheme="minorHAnsi"/>
                <w:bCs/>
                <w:sz w:val="22"/>
              </w:rPr>
              <w:t>menit)</w:t>
            </w:r>
          </w:p>
        </w:tc>
        <w:tc>
          <w:tcPr>
            <w:tcW w:w="2127" w:type="dxa"/>
          </w:tcPr>
          <w:p w:rsidR="00B32C1B" w:rsidRPr="007C2F53" w:rsidRDefault="00B32C1B" w:rsidP="0014681E">
            <w:pPr>
              <w:pStyle w:val="NoSpacing"/>
              <w:rPr>
                <w:rFonts w:asciiTheme="minorHAnsi" w:hAnsiTheme="minorHAnsi"/>
                <w:lang w:val="id-ID"/>
              </w:rPr>
            </w:pPr>
            <w:r w:rsidRPr="00DD44A9">
              <w:rPr>
                <w:rFonts w:asciiTheme="majorBidi" w:hAnsiTheme="majorBidi" w:cstheme="majorBidi"/>
                <w:bCs/>
                <w:lang w:val="id-ID"/>
              </w:rPr>
              <w:t>Islam</w:t>
            </w:r>
            <w:r w:rsidRPr="00DD44A9">
              <w:rPr>
                <w:rFonts w:asciiTheme="majorBidi" w:hAnsiTheme="majorBidi" w:cstheme="majorBidi"/>
                <w:bCs/>
              </w:rPr>
              <w:t xml:space="preserve"> sebagai </w:t>
            </w:r>
            <w:r w:rsidRPr="00DD44A9">
              <w:rPr>
                <w:rFonts w:asciiTheme="majorBidi" w:hAnsiTheme="majorBidi" w:cstheme="majorBidi"/>
                <w:bCs/>
                <w:i/>
                <w:iCs/>
              </w:rPr>
              <w:t xml:space="preserve">way of life </w:t>
            </w:r>
            <w:r w:rsidRPr="00DD44A9">
              <w:rPr>
                <w:rFonts w:asciiTheme="majorBidi" w:hAnsiTheme="majorBidi" w:cstheme="majorBidi"/>
                <w:bCs/>
              </w:rPr>
              <w:t>bagi seorang muslim</w:t>
            </w:r>
            <w:r>
              <w:rPr>
                <w:rFonts w:asciiTheme="majorBidi" w:hAnsiTheme="majorBidi" w:cstheme="majorBidi"/>
                <w:bCs/>
              </w:rPr>
              <w:t>: sumber, ruang lingkup, dan karakteristik ajaran Islam.</w:t>
            </w: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4</w:t>
            </w: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sidRPr="007C2F53">
              <w:rPr>
                <w:rFonts w:asciiTheme="minorHAnsi" w:hAnsiTheme="minorHAnsi"/>
                <w:sz w:val="22"/>
              </w:rPr>
              <w:t>3</w:t>
            </w:r>
          </w:p>
        </w:tc>
        <w:tc>
          <w:tcPr>
            <w:tcW w:w="2694" w:type="dxa"/>
          </w:tcPr>
          <w:p w:rsidR="00B32C1B" w:rsidRPr="007C2F53" w:rsidRDefault="00B32C1B" w:rsidP="0014681E">
            <w:pPr>
              <w:rPr>
                <w:rFonts w:asciiTheme="minorHAnsi" w:hAnsiTheme="minorHAnsi"/>
                <w:sz w:val="22"/>
              </w:rPr>
            </w:pPr>
            <w:r w:rsidRPr="007C2F53">
              <w:rPr>
                <w:rFonts w:asciiTheme="minorHAnsi" w:hAnsiTheme="minorHAnsi"/>
                <w:bCs/>
                <w:sz w:val="22"/>
              </w:rPr>
              <w:t xml:space="preserve">Memiliki pemahaman yang benar tentang </w:t>
            </w:r>
            <w:r w:rsidRPr="007C2F53">
              <w:rPr>
                <w:rFonts w:asciiTheme="minorHAnsi" w:hAnsiTheme="minorHAnsi"/>
                <w:bCs/>
                <w:sz w:val="22"/>
                <w:lang w:val="id-ID"/>
              </w:rPr>
              <w:t xml:space="preserve">hakikat </w:t>
            </w:r>
            <w:r w:rsidRPr="007C2F53">
              <w:rPr>
                <w:rFonts w:asciiTheme="minorHAnsi" w:hAnsiTheme="minorHAnsi"/>
                <w:bCs/>
                <w:sz w:val="22"/>
                <w:lang w:val="id-ID"/>
              </w:rPr>
              <w:lastRenderedPageBreak/>
              <w:t xml:space="preserve">manusia </w:t>
            </w:r>
            <w:r w:rsidRPr="007C2F53">
              <w:rPr>
                <w:rFonts w:asciiTheme="minorHAnsi" w:hAnsiTheme="minorHAnsi"/>
                <w:bCs/>
                <w:sz w:val="22"/>
              </w:rPr>
              <w:t>dalam pandangan Islam</w:t>
            </w:r>
          </w:p>
        </w:tc>
        <w:tc>
          <w:tcPr>
            <w:tcW w:w="2976" w:type="dxa"/>
          </w:tcPr>
          <w:p w:rsidR="00B32C1B" w:rsidRPr="00FA63C0" w:rsidRDefault="00B32C1B" w:rsidP="0014681E">
            <w:pPr>
              <w:pStyle w:val="NoSpacing"/>
              <w:numPr>
                <w:ilvl w:val="0"/>
                <w:numId w:val="4"/>
              </w:numPr>
              <w:tabs>
                <w:tab w:val="left" w:pos="317"/>
              </w:tabs>
              <w:ind w:left="317" w:hanging="284"/>
              <w:rPr>
                <w:rFonts w:asciiTheme="minorHAnsi" w:hAnsiTheme="minorHAnsi"/>
                <w:lang w:val="id-ID"/>
              </w:rPr>
            </w:pPr>
            <w:r w:rsidRPr="00FA63C0">
              <w:rPr>
                <w:rFonts w:asciiTheme="minorHAnsi" w:hAnsiTheme="minorHAnsi"/>
                <w:lang w:val="id-ID"/>
              </w:rPr>
              <w:lastRenderedPageBreak/>
              <w:t xml:space="preserve">Menjelaskan hakikat manusia dalam pandangan </w:t>
            </w:r>
            <w:r w:rsidRPr="00FA63C0">
              <w:rPr>
                <w:rFonts w:asciiTheme="minorHAnsi" w:hAnsiTheme="minorHAnsi"/>
                <w:lang w:val="id-ID"/>
              </w:rPr>
              <w:lastRenderedPageBreak/>
              <w:t>Islam.</w:t>
            </w:r>
          </w:p>
          <w:p w:rsidR="00B32C1B" w:rsidRPr="00FA63C0" w:rsidRDefault="00B32C1B" w:rsidP="0014681E">
            <w:pPr>
              <w:pStyle w:val="NoSpacing"/>
              <w:numPr>
                <w:ilvl w:val="0"/>
                <w:numId w:val="4"/>
              </w:numPr>
              <w:tabs>
                <w:tab w:val="left" w:pos="317"/>
              </w:tabs>
              <w:ind w:left="317" w:hanging="284"/>
              <w:rPr>
                <w:rFonts w:asciiTheme="minorHAnsi" w:hAnsiTheme="minorHAnsi"/>
                <w:lang w:val="id-ID"/>
              </w:rPr>
            </w:pPr>
            <w:r w:rsidRPr="00FA63C0">
              <w:rPr>
                <w:rFonts w:asciiTheme="minorHAnsi" w:hAnsiTheme="minorHAnsi"/>
                <w:lang w:val="id-ID"/>
              </w:rPr>
              <w:t>Menjelaskan asal-usul kejadian manusia.</w:t>
            </w:r>
          </w:p>
          <w:p w:rsidR="00B32C1B" w:rsidRPr="00FA63C0" w:rsidRDefault="00B32C1B" w:rsidP="0014681E">
            <w:pPr>
              <w:pStyle w:val="NoSpacing"/>
              <w:numPr>
                <w:ilvl w:val="0"/>
                <w:numId w:val="4"/>
              </w:numPr>
              <w:tabs>
                <w:tab w:val="left" w:pos="317"/>
              </w:tabs>
              <w:ind w:left="317" w:hanging="284"/>
              <w:rPr>
                <w:rFonts w:asciiTheme="minorHAnsi" w:hAnsiTheme="minorHAnsi"/>
                <w:lang w:val="en-SG"/>
              </w:rPr>
            </w:pPr>
            <w:r w:rsidRPr="00FA63C0">
              <w:rPr>
                <w:rFonts w:asciiTheme="minorHAnsi" w:hAnsiTheme="minorHAnsi"/>
                <w:lang w:val="id-ID"/>
              </w:rPr>
              <w:t>Menjelaskan  potensi, dan kelemahan</w:t>
            </w:r>
            <w:r w:rsidRPr="00FA63C0">
              <w:rPr>
                <w:rFonts w:asciiTheme="minorHAnsi" w:hAnsiTheme="minorHAnsi"/>
                <w:lang w:val="en-SG"/>
              </w:rPr>
              <w:t>manusia.</w:t>
            </w:r>
          </w:p>
        </w:tc>
        <w:tc>
          <w:tcPr>
            <w:tcW w:w="1843" w:type="dxa"/>
          </w:tcPr>
          <w:p w:rsidR="00B32C1B" w:rsidRPr="007C2F53" w:rsidRDefault="00B32C1B" w:rsidP="000240A6">
            <w:pPr>
              <w:adjustRightInd w:val="0"/>
              <w:rPr>
                <w:rFonts w:asciiTheme="minorHAnsi" w:hAnsiTheme="minorHAnsi"/>
                <w:sz w:val="22"/>
              </w:rPr>
            </w:pPr>
            <w:r w:rsidRPr="007C2F53">
              <w:rPr>
                <w:rFonts w:asciiTheme="minorHAnsi" w:hAnsiTheme="minorHAnsi"/>
                <w:b/>
                <w:bCs/>
                <w:sz w:val="22"/>
              </w:rPr>
              <w:lastRenderedPageBreak/>
              <w:t>Kriteria</w:t>
            </w:r>
            <w:r w:rsidRPr="007C2F53">
              <w:rPr>
                <w:rFonts w:asciiTheme="minorHAnsi" w:hAnsiTheme="minorHAnsi"/>
                <w:sz w:val="22"/>
              </w:rPr>
              <w:t xml:space="preserve">: Penguasaan dan </w:t>
            </w:r>
            <w:r w:rsidRPr="007C2F53">
              <w:rPr>
                <w:rFonts w:asciiTheme="minorHAnsi" w:hAnsiTheme="minorHAnsi"/>
                <w:sz w:val="22"/>
              </w:rPr>
              <w:lastRenderedPageBreak/>
              <w:t>Pemahaman</w:t>
            </w:r>
          </w:p>
          <w:p w:rsidR="00B32C1B" w:rsidRDefault="00B32C1B" w:rsidP="000240A6">
            <w:pPr>
              <w:rPr>
                <w:rFonts w:asciiTheme="minorHAnsi" w:hAnsiTheme="minorHAnsi"/>
                <w:sz w:val="22"/>
              </w:rPr>
            </w:pPr>
            <w:r w:rsidRPr="007C2F53">
              <w:rPr>
                <w:rFonts w:asciiTheme="minorHAnsi" w:hAnsiTheme="minorHAnsi"/>
                <w:b/>
                <w:bCs/>
                <w:sz w:val="22"/>
              </w:rPr>
              <w:t xml:space="preserve">Bentuk </w:t>
            </w:r>
            <w:r>
              <w:rPr>
                <w:rFonts w:asciiTheme="minorHAnsi" w:hAnsiTheme="minorHAnsi"/>
                <w:b/>
                <w:bCs/>
                <w:sz w:val="22"/>
              </w:rPr>
              <w:t xml:space="preserve">penilaian </w:t>
            </w:r>
            <w:r w:rsidRPr="007C2F53">
              <w:rPr>
                <w:rFonts w:asciiTheme="minorHAnsi" w:hAnsiTheme="minorHAnsi"/>
                <w:b/>
                <w:bCs/>
                <w:sz w:val="22"/>
              </w:rPr>
              <w:t>non-test</w:t>
            </w:r>
            <w:r w:rsidRPr="007C2F53">
              <w:rPr>
                <w:rFonts w:asciiTheme="minorHAnsi" w:hAnsiTheme="minorHAnsi"/>
                <w:sz w:val="22"/>
              </w:rPr>
              <w:t xml:space="preserve">: </w:t>
            </w:r>
          </w:p>
          <w:p w:rsidR="00B32C1B" w:rsidRPr="007C2F53" w:rsidRDefault="00B32C1B" w:rsidP="000240A6">
            <w:pPr>
              <w:rPr>
                <w:rFonts w:asciiTheme="minorHAnsi" w:hAnsiTheme="minorHAnsi"/>
                <w:bCs/>
                <w:sz w:val="22"/>
                <w:lang w:val="id-ID"/>
              </w:rPr>
            </w:pPr>
            <w:r w:rsidRPr="00EF3DF5">
              <w:rPr>
                <w:rFonts w:asciiTheme="minorHAnsi" w:hAnsiTheme="minorHAnsi"/>
                <w:sz w:val="22"/>
              </w:rPr>
              <w:t>Kehadiran</w:t>
            </w:r>
            <w:r>
              <w:rPr>
                <w:rFonts w:asciiTheme="minorHAnsi" w:hAnsiTheme="minorHAnsi"/>
                <w:sz w:val="22"/>
              </w:rPr>
              <w:t>, dan Keaktifan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lastRenderedPageBreak/>
              <w:t>1x</w:t>
            </w:r>
          </w:p>
        </w:tc>
        <w:tc>
          <w:tcPr>
            <w:tcW w:w="2551" w:type="dxa"/>
          </w:tcPr>
          <w:p w:rsidR="00B32C1B" w:rsidRPr="003B34E2" w:rsidRDefault="003B34E2" w:rsidP="000240A6">
            <w:pPr>
              <w:rPr>
                <w:rFonts w:asciiTheme="minorHAnsi" w:hAnsiTheme="minorHAnsi"/>
                <w:bCs/>
                <w:sz w:val="22"/>
                <w:lang w:val="id-ID"/>
              </w:rPr>
            </w:pPr>
            <w:r>
              <w:rPr>
                <w:rFonts w:asciiTheme="minorHAnsi" w:hAnsiTheme="minorHAnsi"/>
                <w:bCs/>
                <w:sz w:val="22"/>
                <w:lang w:val="id-ID"/>
              </w:rPr>
              <w:t xml:space="preserve">Analisis video proses kejadian manusia </w:t>
            </w:r>
            <w:r>
              <w:rPr>
                <w:rFonts w:asciiTheme="minorHAnsi" w:hAnsiTheme="minorHAnsi"/>
                <w:bCs/>
                <w:sz w:val="22"/>
                <w:lang w:val="id-ID"/>
              </w:rPr>
              <w:lastRenderedPageBreak/>
              <w:t>menurut Al-Qur’an dan Sains</w:t>
            </w:r>
          </w:p>
          <w:p w:rsidR="00B32C1B" w:rsidRPr="007C2F53" w:rsidRDefault="00B32C1B" w:rsidP="000240A6">
            <w:pPr>
              <w:rPr>
                <w:rFonts w:asciiTheme="minorHAnsi" w:hAnsiTheme="minorHAnsi"/>
                <w:bCs/>
                <w:sz w:val="22"/>
              </w:rPr>
            </w:pPr>
            <w:r w:rsidRPr="007C2F53">
              <w:rPr>
                <w:rFonts w:asciiTheme="minorHAnsi" w:hAnsiTheme="minorHAnsi"/>
                <w:bCs/>
                <w:sz w:val="22"/>
              </w:rPr>
              <w:t xml:space="preserve">(TM </w:t>
            </w:r>
            <w:r>
              <w:rPr>
                <w:rFonts w:asciiTheme="minorHAnsi" w:hAnsiTheme="minorHAnsi"/>
                <w:bCs/>
                <w:sz w:val="22"/>
              </w:rPr>
              <w:t xml:space="preserve">100 </w:t>
            </w:r>
            <w:r w:rsidRPr="007C2F53">
              <w:rPr>
                <w:rFonts w:asciiTheme="minorHAnsi" w:hAnsiTheme="minorHAnsi"/>
                <w:bCs/>
                <w:sz w:val="22"/>
              </w:rPr>
              <w:t>menit)</w:t>
            </w: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bCs/>
                <w:sz w:val="22"/>
              </w:rPr>
              <w:lastRenderedPageBreak/>
              <w:t>M</w:t>
            </w:r>
            <w:r w:rsidRPr="00DD44A9">
              <w:rPr>
                <w:rFonts w:asciiTheme="majorBidi" w:hAnsiTheme="majorBidi" w:cstheme="majorBidi"/>
                <w:bCs/>
                <w:sz w:val="22"/>
                <w:lang w:val="id-ID"/>
              </w:rPr>
              <w:t xml:space="preserve">anusia </w:t>
            </w:r>
            <w:r w:rsidRPr="00DD44A9">
              <w:rPr>
                <w:rFonts w:asciiTheme="majorBidi" w:hAnsiTheme="majorBidi" w:cstheme="majorBidi"/>
                <w:bCs/>
                <w:sz w:val="22"/>
              </w:rPr>
              <w:t>dalam pandangan Islam</w:t>
            </w:r>
            <w:r>
              <w:rPr>
                <w:rFonts w:asciiTheme="majorBidi" w:hAnsiTheme="majorBidi" w:cstheme="majorBidi"/>
                <w:bCs/>
                <w:sz w:val="22"/>
              </w:rPr>
              <w:t xml:space="preserve">: </w:t>
            </w:r>
            <w:r>
              <w:rPr>
                <w:rFonts w:asciiTheme="majorBidi" w:hAnsiTheme="majorBidi" w:cstheme="majorBidi"/>
                <w:bCs/>
                <w:sz w:val="22"/>
              </w:rPr>
              <w:lastRenderedPageBreak/>
              <w:t>hakikat, asal-usul, potensi, dan kelemahan manusia</w:t>
            </w: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lastRenderedPageBreak/>
              <w:t>4</w:t>
            </w: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sidRPr="007C2F53">
              <w:rPr>
                <w:rFonts w:asciiTheme="minorHAnsi" w:hAnsiTheme="minorHAnsi"/>
                <w:sz w:val="22"/>
              </w:rPr>
              <w:lastRenderedPageBreak/>
              <w:t>4</w:t>
            </w:r>
          </w:p>
        </w:tc>
        <w:tc>
          <w:tcPr>
            <w:tcW w:w="2694" w:type="dxa"/>
          </w:tcPr>
          <w:p w:rsidR="00B32C1B" w:rsidRPr="007C2F53" w:rsidRDefault="00B32C1B" w:rsidP="0014681E">
            <w:pPr>
              <w:rPr>
                <w:rFonts w:asciiTheme="minorHAnsi" w:hAnsiTheme="minorHAnsi"/>
                <w:sz w:val="22"/>
              </w:rPr>
            </w:pPr>
            <w:r w:rsidRPr="007C2F53">
              <w:rPr>
                <w:rFonts w:asciiTheme="minorHAnsi" w:hAnsiTheme="minorHAnsi"/>
                <w:bCs/>
                <w:sz w:val="22"/>
              </w:rPr>
              <w:t xml:space="preserve">Memiliki pemahaman tentang </w:t>
            </w:r>
            <w:r w:rsidRPr="007C2F53">
              <w:rPr>
                <w:rFonts w:asciiTheme="minorHAnsi" w:hAnsiTheme="minorHAnsi"/>
                <w:bCs/>
                <w:sz w:val="22"/>
                <w:lang w:val="id-ID"/>
              </w:rPr>
              <w:t xml:space="preserve">hubungan </w:t>
            </w:r>
            <w:r w:rsidRPr="007C2F53">
              <w:rPr>
                <w:rFonts w:asciiTheme="minorHAnsi" w:hAnsiTheme="minorHAnsi"/>
                <w:bCs/>
                <w:sz w:val="22"/>
              </w:rPr>
              <w:t xml:space="preserve">antara </w:t>
            </w:r>
            <w:r w:rsidRPr="007C2F53">
              <w:rPr>
                <w:rFonts w:asciiTheme="minorHAnsi" w:hAnsiTheme="minorHAnsi"/>
                <w:bCs/>
                <w:sz w:val="22"/>
                <w:lang w:val="id-ID"/>
              </w:rPr>
              <w:t xml:space="preserve">manusia </w:t>
            </w:r>
            <w:r w:rsidRPr="007C2F53">
              <w:rPr>
                <w:rFonts w:asciiTheme="minorHAnsi" w:hAnsiTheme="minorHAnsi"/>
                <w:bCs/>
                <w:sz w:val="22"/>
              </w:rPr>
              <w:t xml:space="preserve">dengan </w:t>
            </w:r>
            <w:r w:rsidRPr="007C2F53">
              <w:rPr>
                <w:rFonts w:asciiTheme="minorHAnsi" w:hAnsiTheme="minorHAnsi"/>
                <w:bCs/>
                <w:sz w:val="22"/>
                <w:lang w:val="id-ID"/>
              </w:rPr>
              <w:t xml:space="preserve">kehidupan </w:t>
            </w:r>
            <w:r w:rsidRPr="007C2F53">
              <w:rPr>
                <w:rFonts w:asciiTheme="minorHAnsi" w:hAnsiTheme="minorHAnsi"/>
                <w:sz w:val="22"/>
              </w:rPr>
              <w:t>dan merefleksikannya dalam sikap hidup dalam semua aspek kehidupan sehari-hari.</w:t>
            </w:r>
          </w:p>
        </w:tc>
        <w:tc>
          <w:tcPr>
            <w:tcW w:w="2976" w:type="dxa"/>
          </w:tcPr>
          <w:p w:rsidR="00B32C1B" w:rsidRPr="00A802AC" w:rsidRDefault="00B32C1B" w:rsidP="0014681E">
            <w:pPr>
              <w:pStyle w:val="NoSpacing"/>
              <w:numPr>
                <w:ilvl w:val="0"/>
                <w:numId w:val="5"/>
              </w:numPr>
              <w:tabs>
                <w:tab w:val="left" w:pos="317"/>
              </w:tabs>
              <w:ind w:left="317" w:hanging="284"/>
              <w:rPr>
                <w:rFonts w:asciiTheme="minorHAnsi" w:hAnsiTheme="minorHAnsi"/>
                <w:lang w:val="en-SG"/>
              </w:rPr>
            </w:pPr>
            <w:r w:rsidRPr="007C2F53">
              <w:rPr>
                <w:rFonts w:asciiTheme="minorHAnsi" w:hAnsiTheme="minorHAnsi"/>
                <w:lang w:val="en-SG"/>
              </w:rPr>
              <w:t>Menjelaskan p</w:t>
            </w:r>
            <w:r w:rsidRPr="00A802AC">
              <w:rPr>
                <w:rFonts w:asciiTheme="minorHAnsi" w:hAnsiTheme="minorHAnsi"/>
                <w:lang w:val="en-SG"/>
              </w:rPr>
              <w:t>erjalanan hidup manusia da</w:t>
            </w:r>
            <w:r>
              <w:rPr>
                <w:rFonts w:asciiTheme="minorHAnsi" w:hAnsiTheme="minorHAnsi"/>
                <w:lang w:val="en-SG"/>
              </w:rPr>
              <w:t>ri alam ruh hingga hari akhirat berdasarkan dalil-dalil Alquran dan al-hadis shahihah.</w:t>
            </w:r>
          </w:p>
          <w:p w:rsidR="00B32C1B" w:rsidRPr="00A802AC" w:rsidRDefault="00B32C1B" w:rsidP="0014681E">
            <w:pPr>
              <w:pStyle w:val="NoSpacing"/>
              <w:numPr>
                <w:ilvl w:val="0"/>
                <w:numId w:val="5"/>
              </w:numPr>
              <w:tabs>
                <w:tab w:val="left" w:pos="317"/>
              </w:tabs>
              <w:ind w:left="317" w:hanging="284"/>
              <w:rPr>
                <w:rFonts w:asciiTheme="minorHAnsi" w:hAnsiTheme="minorHAnsi"/>
                <w:lang w:val="en-SG"/>
              </w:rPr>
            </w:pPr>
            <w:r w:rsidRPr="007C2F53">
              <w:rPr>
                <w:rFonts w:asciiTheme="minorHAnsi" w:hAnsiTheme="minorHAnsi"/>
                <w:lang w:val="en-SG"/>
              </w:rPr>
              <w:t>Menjelaskan o</w:t>
            </w:r>
            <w:r w:rsidRPr="00A802AC">
              <w:rPr>
                <w:rFonts w:asciiTheme="minorHAnsi" w:hAnsiTheme="minorHAnsi"/>
                <w:lang w:val="en-SG"/>
              </w:rPr>
              <w:t>rientasi hidup manusia</w:t>
            </w:r>
            <w:r>
              <w:rPr>
                <w:rFonts w:asciiTheme="minorHAnsi" w:hAnsiTheme="minorHAnsi"/>
                <w:lang w:val="en-SG"/>
              </w:rPr>
              <w:t>.</w:t>
            </w:r>
          </w:p>
          <w:p w:rsidR="00B32C1B" w:rsidRPr="00A802AC" w:rsidRDefault="00B32C1B" w:rsidP="0014681E">
            <w:pPr>
              <w:pStyle w:val="NoSpacing"/>
              <w:numPr>
                <w:ilvl w:val="0"/>
                <w:numId w:val="5"/>
              </w:numPr>
              <w:tabs>
                <w:tab w:val="left" w:pos="317"/>
              </w:tabs>
              <w:ind w:left="317" w:hanging="284"/>
              <w:rPr>
                <w:rFonts w:asciiTheme="minorHAnsi" w:hAnsiTheme="minorHAnsi"/>
                <w:lang w:val="en-SG"/>
              </w:rPr>
            </w:pPr>
            <w:r w:rsidRPr="007C2F53">
              <w:rPr>
                <w:rFonts w:asciiTheme="minorHAnsi" w:hAnsiTheme="minorHAnsi"/>
                <w:lang w:val="en-SG"/>
              </w:rPr>
              <w:t>Menjelaskan t</w:t>
            </w:r>
            <w:r w:rsidRPr="00A802AC">
              <w:rPr>
                <w:rFonts w:asciiTheme="minorHAnsi" w:hAnsiTheme="minorHAnsi"/>
                <w:lang w:val="en-SG"/>
              </w:rPr>
              <w:t>ujuan dan fungsi hidup penciptaan manusia</w:t>
            </w:r>
            <w:r>
              <w:rPr>
                <w:rFonts w:asciiTheme="minorHAnsi" w:hAnsiTheme="minorHAnsi"/>
                <w:lang w:val="en-SG"/>
              </w:rPr>
              <w:t>.</w:t>
            </w:r>
          </w:p>
          <w:p w:rsidR="00B32C1B" w:rsidRPr="00A64C65" w:rsidRDefault="00B32C1B" w:rsidP="00A64C65">
            <w:pPr>
              <w:pStyle w:val="NoSpacing"/>
              <w:numPr>
                <w:ilvl w:val="0"/>
                <w:numId w:val="5"/>
              </w:numPr>
              <w:tabs>
                <w:tab w:val="left" w:pos="317"/>
              </w:tabs>
              <w:ind w:left="317" w:hanging="284"/>
              <w:rPr>
                <w:rFonts w:asciiTheme="minorHAnsi" w:hAnsiTheme="minorHAnsi"/>
                <w:lang w:val="en-SG"/>
              </w:rPr>
            </w:pPr>
            <w:r w:rsidRPr="007C2F53">
              <w:rPr>
                <w:rFonts w:asciiTheme="minorHAnsi" w:hAnsiTheme="minorHAnsi"/>
                <w:lang w:val="en-SG"/>
              </w:rPr>
              <w:t>Menjelaskan h</w:t>
            </w:r>
            <w:r w:rsidRPr="00A802AC">
              <w:rPr>
                <w:rFonts w:asciiTheme="minorHAnsi" w:hAnsiTheme="minorHAnsi"/>
                <w:lang w:val="en-SG"/>
              </w:rPr>
              <w:t>idup sukses menurut Alquran dan As-Sunnah</w:t>
            </w:r>
          </w:p>
        </w:tc>
        <w:tc>
          <w:tcPr>
            <w:tcW w:w="1843" w:type="dxa"/>
          </w:tcPr>
          <w:p w:rsidR="00B32C1B" w:rsidRPr="007C2F53" w:rsidRDefault="00B32C1B" w:rsidP="000240A6">
            <w:pPr>
              <w:adjustRightInd w:val="0"/>
              <w:rPr>
                <w:rFonts w:asciiTheme="minorHAnsi" w:hAnsiTheme="minorHAnsi"/>
                <w:sz w:val="22"/>
              </w:rPr>
            </w:pPr>
            <w:r w:rsidRPr="007C2F53">
              <w:rPr>
                <w:rFonts w:asciiTheme="minorHAnsi" w:hAnsiTheme="minorHAnsi"/>
                <w:b/>
                <w:bCs/>
                <w:sz w:val="22"/>
              </w:rPr>
              <w:t>Kriteria</w:t>
            </w:r>
            <w:r w:rsidRPr="007C2F53">
              <w:rPr>
                <w:rFonts w:asciiTheme="minorHAnsi" w:hAnsiTheme="minorHAnsi"/>
                <w:sz w:val="22"/>
              </w:rPr>
              <w:t>: Penguasaan dan Pemahaman</w:t>
            </w:r>
          </w:p>
          <w:p w:rsidR="00B32C1B" w:rsidRDefault="00B32C1B" w:rsidP="000240A6">
            <w:pPr>
              <w:rPr>
                <w:rFonts w:asciiTheme="minorHAnsi" w:hAnsiTheme="minorHAnsi"/>
                <w:sz w:val="22"/>
              </w:rPr>
            </w:pPr>
            <w:r w:rsidRPr="007C2F53">
              <w:rPr>
                <w:rFonts w:asciiTheme="minorHAnsi" w:hAnsiTheme="minorHAnsi"/>
                <w:b/>
                <w:bCs/>
                <w:sz w:val="22"/>
              </w:rPr>
              <w:t xml:space="preserve">Bentuk </w:t>
            </w:r>
            <w:r>
              <w:rPr>
                <w:rFonts w:asciiTheme="minorHAnsi" w:hAnsiTheme="minorHAnsi"/>
                <w:b/>
                <w:bCs/>
                <w:sz w:val="22"/>
              </w:rPr>
              <w:t xml:space="preserve">penilaian </w:t>
            </w:r>
            <w:r w:rsidRPr="007C2F53">
              <w:rPr>
                <w:rFonts w:asciiTheme="minorHAnsi" w:hAnsiTheme="minorHAnsi"/>
                <w:b/>
                <w:bCs/>
                <w:sz w:val="22"/>
              </w:rPr>
              <w:t>non-test</w:t>
            </w:r>
            <w:r w:rsidRPr="007C2F53">
              <w:rPr>
                <w:rFonts w:asciiTheme="minorHAnsi" w:hAnsiTheme="minorHAnsi"/>
                <w:sz w:val="22"/>
              </w:rPr>
              <w:t xml:space="preserve">: </w:t>
            </w:r>
          </w:p>
          <w:p w:rsidR="00B32C1B" w:rsidRPr="007C2F53" w:rsidRDefault="00B32C1B" w:rsidP="000240A6">
            <w:pPr>
              <w:rPr>
                <w:rFonts w:asciiTheme="minorHAnsi" w:hAnsiTheme="minorHAnsi"/>
                <w:bCs/>
                <w:sz w:val="22"/>
                <w:lang w:val="id-ID"/>
              </w:rPr>
            </w:pPr>
            <w:r w:rsidRPr="00EF3DF5">
              <w:rPr>
                <w:rFonts w:asciiTheme="minorHAnsi" w:hAnsiTheme="minorHAnsi"/>
                <w:sz w:val="22"/>
              </w:rPr>
              <w:t>Kehadiran</w:t>
            </w:r>
            <w:r>
              <w:rPr>
                <w:rFonts w:asciiTheme="minorHAnsi" w:hAnsiTheme="minorHAnsi"/>
                <w:sz w:val="22"/>
              </w:rPr>
              <w:t>, dan Keaktifan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32C1B" w:rsidRPr="007C2F53" w:rsidRDefault="00B32C1B" w:rsidP="000240A6">
            <w:pPr>
              <w:rPr>
                <w:rFonts w:asciiTheme="minorHAnsi" w:hAnsiTheme="minorHAnsi"/>
                <w:bCs/>
                <w:sz w:val="22"/>
              </w:rPr>
            </w:pPr>
            <w:r>
              <w:rPr>
                <w:rFonts w:asciiTheme="minorHAnsi" w:hAnsiTheme="minorHAnsi"/>
                <w:bCs/>
                <w:sz w:val="22"/>
              </w:rPr>
              <w:t>Ceramah</w:t>
            </w:r>
            <w:r w:rsidRPr="007C2F53">
              <w:rPr>
                <w:rFonts w:asciiTheme="minorHAnsi" w:hAnsiTheme="minorHAnsi"/>
                <w:bCs/>
                <w:sz w:val="22"/>
              </w:rPr>
              <w:t xml:space="preserve">, </w:t>
            </w:r>
            <w:r>
              <w:rPr>
                <w:rFonts w:asciiTheme="minorHAnsi" w:hAnsiTheme="minorHAnsi"/>
                <w:bCs/>
                <w:sz w:val="22"/>
              </w:rPr>
              <w:t>dan Tanya jawab</w:t>
            </w:r>
          </w:p>
          <w:p w:rsidR="00B32C1B" w:rsidRPr="007C2F53" w:rsidRDefault="00B32C1B" w:rsidP="000240A6">
            <w:pPr>
              <w:rPr>
                <w:rFonts w:asciiTheme="minorHAnsi" w:hAnsiTheme="minorHAnsi"/>
                <w:bCs/>
                <w:sz w:val="22"/>
              </w:rPr>
            </w:pPr>
            <w:r w:rsidRPr="007C2F53">
              <w:rPr>
                <w:rFonts w:asciiTheme="minorHAnsi" w:hAnsiTheme="minorHAnsi"/>
                <w:bCs/>
                <w:sz w:val="22"/>
              </w:rPr>
              <w:t xml:space="preserve">(TM </w:t>
            </w:r>
            <w:r>
              <w:rPr>
                <w:rFonts w:asciiTheme="minorHAnsi" w:hAnsiTheme="minorHAnsi"/>
                <w:bCs/>
                <w:sz w:val="22"/>
              </w:rPr>
              <w:t xml:space="preserve">100 </w:t>
            </w:r>
            <w:r w:rsidRPr="007C2F53">
              <w:rPr>
                <w:rFonts w:asciiTheme="minorHAnsi" w:hAnsiTheme="minorHAnsi"/>
                <w:bCs/>
                <w:sz w:val="22"/>
              </w:rPr>
              <w:t>menit)</w:t>
            </w: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bCs/>
                <w:sz w:val="22"/>
              </w:rPr>
              <w:t>H</w:t>
            </w:r>
            <w:r w:rsidRPr="00DD44A9">
              <w:rPr>
                <w:rFonts w:asciiTheme="majorBidi" w:hAnsiTheme="majorBidi" w:cstheme="majorBidi"/>
                <w:bCs/>
                <w:sz w:val="22"/>
                <w:lang w:val="id-ID"/>
              </w:rPr>
              <w:t xml:space="preserve">ubungan </w:t>
            </w:r>
            <w:r w:rsidRPr="00DD44A9">
              <w:rPr>
                <w:rFonts w:asciiTheme="majorBidi" w:hAnsiTheme="majorBidi" w:cstheme="majorBidi"/>
                <w:bCs/>
                <w:sz w:val="22"/>
              </w:rPr>
              <w:t xml:space="preserve">antara </w:t>
            </w:r>
            <w:r w:rsidRPr="00DD44A9">
              <w:rPr>
                <w:rFonts w:asciiTheme="majorBidi" w:hAnsiTheme="majorBidi" w:cstheme="majorBidi"/>
                <w:bCs/>
                <w:sz w:val="22"/>
                <w:lang w:val="id-ID"/>
              </w:rPr>
              <w:t xml:space="preserve">manusia </w:t>
            </w:r>
            <w:r w:rsidRPr="00DD44A9">
              <w:rPr>
                <w:rFonts w:asciiTheme="majorBidi" w:hAnsiTheme="majorBidi" w:cstheme="majorBidi"/>
                <w:bCs/>
                <w:sz w:val="22"/>
              </w:rPr>
              <w:t xml:space="preserve">dengan </w:t>
            </w:r>
            <w:r w:rsidRPr="00DD44A9">
              <w:rPr>
                <w:rFonts w:asciiTheme="majorBidi" w:hAnsiTheme="majorBidi" w:cstheme="majorBidi"/>
                <w:bCs/>
                <w:sz w:val="22"/>
                <w:lang w:val="id-ID"/>
              </w:rPr>
              <w:t xml:space="preserve">kehidupan </w:t>
            </w:r>
            <w:r w:rsidRPr="00DD44A9">
              <w:rPr>
                <w:rFonts w:asciiTheme="majorBidi" w:hAnsiTheme="majorBidi" w:cstheme="majorBidi"/>
                <w:sz w:val="22"/>
              </w:rPr>
              <w:t>dan merefleksikannya dalam sikap hidup dalam semua aspek kehidupan sehari-hari.</w:t>
            </w: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4</w:t>
            </w: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Pr>
                <w:rFonts w:asciiTheme="minorHAnsi" w:hAnsiTheme="minorHAnsi"/>
                <w:sz w:val="22"/>
              </w:rPr>
              <w:t>5</w:t>
            </w:r>
          </w:p>
        </w:tc>
        <w:tc>
          <w:tcPr>
            <w:tcW w:w="2694" w:type="dxa"/>
          </w:tcPr>
          <w:p w:rsidR="00B32C1B" w:rsidRPr="00DD44A9" w:rsidRDefault="00B32C1B" w:rsidP="0014681E">
            <w:pPr>
              <w:rPr>
                <w:rFonts w:asciiTheme="majorBidi" w:hAnsiTheme="majorBidi" w:cstheme="majorBidi"/>
                <w:bCs/>
                <w:sz w:val="22"/>
              </w:rPr>
            </w:pPr>
            <w:r w:rsidRPr="00DD44A9">
              <w:rPr>
                <w:rFonts w:asciiTheme="majorBidi" w:hAnsiTheme="majorBidi" w:cstheme="majorBidi"/>
                <w:sz w:val="22"/>
              </w:rPr>
              <w:t>Memiliki pemahaman yang benar tentang definisi keimanan berdasarkan al-Qur'an dan hadis beserta ruang lingkupnya (</w:t>
            </w:r>
            <w:r w:rsidRPr="00AC6C72">
              <w:rPr>
                <w:rFonts w:asciiTheme="majorBidi" w:hAnsiTheme="majorBidi" w:cstheme="majorBidi"/>
                <w:i/>
                <w:iCs/>
                <w:sz w:val="22"/>
              </w:rPr>
              <w:t>tauhid uluhiyah, rububiyah</w:t>
            </w:r>
            <w:r w:rsidRPr="00DD44A9">
              <w:rPr>
                <w:rFonts w:asciiTheme="majorBidi" w:hAnsiTheme="majorBidi" w:cstheme="majorBidi"/>
                <w:sz w:val="22"/>
              </w:rPr>
              <w:t xml:space="preserve"> dan </w:t>
            </w:r>
            <w:r w:rsidRPr="00AC6C72">
              <w:rPr>
                <w:rFonts w:asciiTheme="majorBidi" w:hAnsiTheme="majorBidi" w:cstheme="majorBidi"/>
                <w:i/>
                <w:iCs/>
                <w:sz w:val="22"/>
              </w:rPr>
              <w:t>asma' wa sifat</w:t>
            </w:r>
            <w:r w:rsidRPr="00DD44A9">
              <w:rPr>
                <w:rFonts w:asciiTheme="majorBidi" w:hAnsiTheme="majorBidi" w:cstheme="majorBidi"/>
                <w:sz w:val="22"/>
              </w:rPr>
              <w:t>).</w:t>
            </w:r>
          </w:p>
        </w:tc>
        <w:tc>
          <w:tcPr>
            <w:tcW w:w="2976" w:type="dxa"/>
          </w:tcPr>
          <w:p w:rsidR="00B32C1B" w:rsidRPr="00DD44A9" w:rsidRDefault="00B32C1B" w:rsidP="004E07F6">
            <w:pPr>
              <w:pStyle w:val="ListParagraph"/>
              <w:numPr>
                <w:ilvl w:val="0"/>
                <w:numId w:val="6"/>
              </w:numPr>
              <w:tabs>
                <w:tab w:val="left" w:pos="317"/>
              </w:tabs>
              <w:ind w:left="317" w:hanging="317"/>
              <w:rPr>
                <w:rFonts w:asciiTheme="majorBidi" w:hAnsiTheme="majorBidi" w:cstheme="majorBidi"/>
                <w:bCs/>
                <w:sz w:val="22"/>
              </w:rPr>
            </w:pPr>
            <w:r w:rsidRPr="00DD44A9">
              <w:rPr>
                <w:rFonts w:asciiTheme="majorBidi" w:hAnsiTheme="majorBidi" w:cstheme="majorBidi"/>
                <w:sz w:val="22"/>
              </w:rPr>
              <w:t xml:space="preserve">Menjelaskan </w:t>
            </w:r>
            <w:r>
              <w:rPr>
                <w:rFonts w:asciiTheme="majorBidi" w:hAnsiTheme="majorBidi" w:cstheme="majorBidi"/>
                <w:sz w:val="22"/>
              </w:rPr>
              <w:t>hakikat tauhid dalam Islam.</w:t>
            </w:r>
          </w:p>
          <w:p w:rsidR="00B32C1B" w:rsidRPr="00DD44A9" w:rsidRDefault="00B32C1B" w:rsidP="0014681E">
            <w:pPr>
              <w:pStyle w:val="ListParagraph"/>
              <w:numPr>
                <w:ilvl w:val="0"/>
                <w:numId w:val="6"/>
              </w:numPr>
              <w:tabs>
                <w:tab w:val="left" w:pos="317"/>
              </w:tabs>
              <w:ind w:left="317" w:hanging="317"/>
              <w:rPr>
                <w:rFonts w:asciiTheme="majorBidi" w:hAnsiTheme="majorBidi" w:cstheme="majorBidi"/>
                <w:bCs/>
                <w:sz w:val="22"/>
              </w:rPr>
            </w:pPr>
            <w:r w:rsidRPr="00DD44A9">
              <w:rPr>
                <w:rFonts w:asciiTheme="majorBidi" w:hAnsiTheme="majorBidi" w:cstheme="majorBidi"/>
                <w:sz w:val="22"/>
              </w:rPr>
              <w:t>Menjelaskan ruang lingkup keimanan (</w:t>
            </w:r>
            <w:r w:rsidRPr="00AC6C72">
              <w:rPr>
                <w:rFonts w:asciiTheme="majorBidi" w:hAnsiTheme="majorBidi" w:cstheme="majorBidi"/>
                <w:i/>
                <w:iCs/>
                <w:sz w:val="22"/>
              </w:rPr>
              <w:t>tauhid uluhiyah, rububiyah</w:t>
            </w:r>
            <w:r w:rsidRPr="00DD44A9">
              <w:rPr>
                <w:rFonts w:asciiTheme="majorBidi" w:hAnsiTheme="majorBidi" w:cstheme="majorBidi"/>
                <w:sz w:val="22"/>
              </w:rPr>
              <w:t xml:space="preserve"> dan </w:t>
            </w:r>
            <w:r w:rsidRPr="00AC6C72">
              <w:rPr>
                <w:rFonts w:asciiTheme="majorBidi" w:hAnsiTheme="majorBidi" w:cstheme="majorBidi"/>
                <w:i/>
                <w:iCs/>
                <w:sz w:val="22"/>
              </w:rPr>
              <w:t xml:space="preserve">asma' </w:t>
            </w:r>
            <w:proofErr w:type="gramStart"/>
            <w:r w:rsidRPr="00AC6C72">
              <w:rPr>
                <w:rFonts w:asciiTheme="majorBidi" w:hAnsiTheme="majorBidi" w:cstheme="majorBidi"/>
                <w:i/>
                <w:iCs/>
                <w:sz w:val="22"/>
              </w:rPr>
              <w:t>wa</w:t>
            </w:r>
            <w:proofErr w:type="gramEnd"/>
            <w:r w:rsidRPr="00AC6C72">
              <w:rPr>
                <w:rFonts w:asciiTheme="majorBidi" w:hAnsiTheme="majorBidi" w:cstheme="majorBidi"/>
                <w:i/>
                <w:iCs/>
                <w:sz w:val="22"/>
              </w:rPr>
              <w:t xml:space="preserve"> sifat</w:t>
            </w:r>
            <w:r w:rsidRPr="00DD44A9">
              <w:rPr>
                <w:rFonts w:asciiTheme="majorBidi" w:hAnsiTheme="majorBidi" w:cstheme="majorBidi"/>
                <w:sz w:val="22"/>
              </w:rPr>
              <w:t>).</w:t>
            </w:r>
          </w:p>
        </w:tc>
        <w:tc>
          <w:tcPr>
            <w:tcW w:w="1843" w:type="dxa"/>
          </w:tcPr>
          <w:p w:rsidR="00B32C1B" w:rsidRPr="003B34E2" w:rsidRDefault="00B32C1B" w:rsidP="000240A6">
            <w:pPr>
              <w:adjustRightInd w:val="0"/>
              <w:rPr>
                <w:rFonts w:asciiTheme="majorBidi" w:hAnsiTheme="majorBidi" w:cstheme="majorBidi"/>
                <w:sz w:val="22"/>
              </w:rPr>
            </w:pPr>
            <w:r w:rsidRPr="003B34E2">
              <w:rPr>
                <w:rFonts w:asciiTheme="majorBidi" w:hAnsiTheme="majorBidi" w:cstheme="majorBidi"/>
                <w:b/>
                <w:bCs/>
                <w:sz w:val="22"/>
              </w:rPr>
              <w:t>Kriteria</w:t>
            </w:r>
            <w:r w:rsidRPr="003B34E2">
              <w:rPr>
                <w:rFonts w:asciiTheme="majorBidi" w:hAnsiTheme="majorBidi" w:cstheme="majorBidi"/>
                <w:sz w:val="22"/>
              </w:rPr>
              <w:t>: penguasaan, pemahaman, dan tugas terstruktur</w:t>
            </w:r>
          </w:p>
          <w:p w:rsidR="00B32C1B" w:rsidRPr="003B34E2" w:rsidRDefault="00B32C1B" w:rsidP="000240A6">
            <w:pPr>
              <w:rPr>
                <w:rFonts w:asciiTheme="majorBidi" w:hAnsiTheme="majorBidi" w:cstheme="majorBidi"/>
                <w:b/>
                <w:bCs/>
                <w:sz w:val="22"/>
              </w:rPr>
            </w:pPr>
          </w:p>
          <w:p w:rsidR="00B32C1B" w:rsidRPr="003B34E2" w:rsidRDefault="00B32C1B" w:rsidP="000240A6">
            <w:pPr>
              <w:rPr>
                <w:rFonts w:asciiTheme="majorBidi" w:hAnsiTheme="majorBidi" w:cstheme="majorBidi"/>
                <w:b/>
                <w:bCs/>
                <w:sz w:val="22"/>
              </w:rPr>
            </w:pPr>
            <w:r w:rsidRPr="003B34E2">
              <w:rPr>
                <w:rFonts w:asciiTheme="majorBidi" w:hAnsiTheme="majorBidi" w:cstheme="majorBidi"/>
                <w:b/>
                <w:bCs/>
                <w:sz w:val="22"/>
              </w:rPr>
              <w:t xml:space="preserve">Bentuk Penilaian: </w:t>
            </w:r>
          </w:p>
          <w:p w:rsidR="00B32C1B" w:rsidRPr="00220F19" w:rsidRDefault="00B32C1B" w:rsidP="000240A6">
            <w:pPr>
              <w:rPr>
                <w:rFonts w:ascii="Arial" w:hAnsi="Arial" w:cs="Arial"/>
                <w:bCs/>
                <w:sz w:val="22"/>
                <w:lang w:val="id-ID"/>
              </w:rPr>
            </w:pPr>
            <w:r w:rsidRPr="003B34E2">
              <w:rPr>
                <w:rFonts w:asciiTheme="majorBidi" w:hAnsiTheme="majorBidi" w:cstheme="majorBidi"/>
                <w:sz w:val="22"/>
              </w:rPr>
              <w:t>Penugasan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32C1B" w:rsidRDefault="00B32C1B" w:rsidP="004A2A9A">
            <w:r w:rsidRPr="002C3C19">
              <w:rPr>
                <w:rFonts w:cs="Times New Roman"/>
                <w:b/>
                <w:bCs/>
                <w:i/>
                <w:iCs/>
              </w:rPr>
              <w:t>Tracer book review</w:t>
            </w:r>
            <w:r>
              <w:rPr>
                <w:rFonts w:cs="Times New Roman"/>
                <w:b/>
                <w:bCs/>
                <w:i/>
                <w:iCs/>
              </w:rPr>
              <w:t xml:space="preserve"> </w:t>
            </w:r>
            <w:r w:rsidRPr="004A2A9A">
              <w:rPr>
                <w:rFonts w:cs="Times New Roman"/>
              </w:rPr>
              <w:t>tentang</w:t>
            </w:r>
            <w:r>
              <w:rPr>
                <w:rFonts w:cs="Times New Roman"/>
              </w:rPr>
              <w:t xml:space="preserve"> </w:t>
            </w:r>
            <w:r w:rsidRPr="00AC6C72">
              <w:rPr>
                <w:rFonts w:asciiTheme="majorBidi" w:hAnsiTheme="majorBidi" w:cstheme="majorBidi"/>
                <w:i/>
                <w:iCs/>
                <w:sz w:val="22"/>
              </w:rPr>
              <w:t>tauhid uluhiyah, rububiyah</w:t>
            </w:r>
            <w:r w:rsidRPr="00DD44A9">
              <w:rPr>
                <w:rFonts w:asciiTheme="majorBidi" w:hAnsiTheme="majorBidi" w:cstheme="majorBidi"/>
                <w:sz w:val="22"/>
              </w:rPr>
              <w:t xml:space="preserve"> dan </w:t>
            </w:r>
            <w:r w:rsidRPr="00AC6C72">
              <w:rPr>
                <w:rFonts w:asciiTheme="majorBidi" w:hAnsiTheme="majorBidi" w:cstheme="majorBidi"/>
                <w:i/>
                <w:iCs/>
                <w:sz w:val="22"/>
              </w:rPr>
              <w:t>asma' wa sifat</w:t>
            </w:r>
            <w:r>
              <w:rPr>
                <w:rFonts w:asciiTheme="majorBidi" w:hAnsiTheme="majorBidi" w:cstheme="majorBidi"/>
                <w:i/>
                <w:iCs/>
                <w:sz w:val="22"/>
              </w:rPr>
              <w:t xml:space="preserve"> </w:t>
            </w:r>
            <w:r w:rsidRPr="004A2A9A">
              <w:rPr>
                <w:rFonts w:asciiTheme="majorBidi" w:hAnsiTheme="majorBidi" w:cstheme="majorBidi"/>
                <w:sz w:val="22"/>
              </w:rPr>
              <w:t>dalam buku “</w:t>
            </w:r>
            <w:r>
              <w:t xml:space="preserve">Lathif, Abdul Aziz bin Muhammad Alu. 1998. </w:t>
            </w:r>
            <w:r w:rsidRPr="00531900">
              <w:rPr>
                <w:i/>
                <w:iCs/>
              </w:rPr>
              <w:t>Pelajaran Tauhid untuk Tingkat Lanjutan</w:t>
            </w:r>
            <w:r>
              <w:t>. Jakarta: Darul Haq.</w:t>
            </w:r>
          </w:p>
          <w:p w:rsidR="00B32C1B" w:rsidRPr="00A64C65" w:rsidRDefault="00B32C1B" w:rsidP="00A64C65">
            <w:pPr>
              <w:rPr>
                <w:rFonts w:cs="Times New Roman"/>
                <w:b/>
                <w:bCs/>
                <w:i/>
                <w:iCs/>
              </w:rPr>
            </w:pPr>
            <w:r w:rsidRPr="007C2F53">
              <w:rPr>
                <w:rFonts w:asciiTheme="minorHAnsi" w:hAnsiTheme="minorHAnsi"/>
                <w:bCs/>
                <w:sz w:val="22"/>
              </w:rPr>
              <w:t xml:space="preserve">(TM </w:t>
            </w:r>
            <w:r>
              <w:rPr>
                <w:rFonts w:asciiTheme="minorHAnsi" w:hAnsiTheme="minorHAnsi"/>
                <w:bCs/>
                <w:sz w:val="22"/>
              </w:rPr>
              <w:t xml:space="preserve">100 </w:t>
            </w:r>
            <w:r w:rsidRPr="007C2F53">
              <w:rPr>
                <w:rFonts w:asciiTheme="minorHAnsi" w:hAnsiTheme="minorHAnsi"/>
                <w:bCs/>
                <w:sz w:val="22"/>
              </w:rPr>
              <w:t>menit</w:t>
            </w:r>
            <w:r>
              <w:rPr>
                <w:rFonts w:asciiTheme="minorHAnsi" w:hAnsiTheme="minorHAnsi"/>
                <w:bCs/>
                <w:sz w:val="22"/>
              </w:rPr>
              <w:t>)</w:t>
            </w: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sz w:val="22"/>
              </w:rPr>
              <w:t xml:space="preserve">Tauhid dan ruang lingkupnya </w:t>
            </w:r>
            <w:r w:rsidRPr="00DD44A9">
              <w:rPr>
                <w:rFonts w:asciiTheme="majorBidi" w:hAnsiTheme="majorBidi" w:cstheme="majorBidi"/>
                <w:sz w:val="22"/>
              </w:rPr>
              <w:t>(</w:t>
            </w:r>
            <w:r w:rsidRPr="00AC6C72">
              <w:rPr>
                <w:rFonts w:asciiTheme="majorBidi" w:hAnsiTheme="majorBidi" w:cstheme="majorBidi"/>
                <w:i/>
                <w:iCs/>
                <w:sz w:val="22"/>
              </w:rPr>
              <w:t>tauhid uluhiyah, rububiyah</w:t>
            </w:r>
            <w:r w:rsidRPr="00DD44A9">
              <w:rPr>
                <w:rFonts w:asciiTheme="majorBidi" w:hAnsiTheme="majorBidi" w:cstheme="majorBidi"/>
                <w:sz w:val="22"/>
              </w:rPr>
              <w:t xml:space="preserve"> dan </w:t>
            </w:r>
            <w:r w:rsidRPr="00AC6C72">
              <w:rPr>
                <w:rFonts w:asciiTheme="majorBidi" w:hAnsiTheme="majorBidi" w:cstheme="majorBidi"/>
                <w:i/>
                <w:iCs/>
                <w:sz w:val="22"/>
              </w:rPr>
              <w:t>asma' wa sifat</w:t>
            </w:r>
            <w:r w:rsidRPr="00DD44A9">
              <w:rPr>
                <w:rFonts w:asciiTheme="majorBidi" w:hAnsiTheme="majorBidi" w:cstheme="majorBidi"/>
                <w:sz w:val="22"/>
              </w:rPr>
              <w:t>).</w:t>
            </w:r>
          </w:p>
        </w:tc>
        <w:tc>
          <w:tcPr>
            <w:tcW w:w="992" w:type="dxa"/>
          </w:tcPr>
          <w:p w:rsidR="00B32C1B" w:rsidRPr="00F21DF5" w:rsidRDefault="00B32C1B">
            <w:pPr>
              <w:autoSpaceDE w:val="0"/>
              <w:autoSpaceDN w:val="0"/>
              <w:adjustRightInd w:val="0"/>
              <w:jc w:val="center"/>
              <w:rPr>
                <w:rFonts w:ascii="Calibri" w:hAnsi="Calibri" w:cs="Calibri"/>
                <w:color w:val="000000"/>
                <w:sz w:val="22"/>
                <w:lang w:val="id-ID"/>
              </w:rPr>
            </w:pPr>
            <w:r>
              <w:rPr>
                <w:rFonts w:ascii="Calibri" w:hAnsi="Calibri" w:cs="Calibri"/>
                <w:color w:val="000000"/>
                <w:sz w:val="22"/>
              </w:rPr>
              <w:t>8</w:t>
            </w: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Pr>
                <w:rFonts w:asciiTheme="minorHAnsi" w:hAnsiTheme="minorHAnsi"/>
                <w:sz w:val="22"/>
              </w:rPr>
              <w:t>6</w:t>
            </w:r>
          </w:p>
        </w:tc>
        <w:tc>
          <w:tcPr>
            <w:tcW w:w="2694" w:type="dxa"/>
          </w:tcPr>
          <w:p w:rsidR="00B32C1B" w:rsidRPr="00DD44A9" w:rsidRDefault="00B32C1B" w:rsidP="0014681E">
            <w:pPr>
              <w:rPr>
                <w:rFonts w:asciiTheme="majorBidi" w:hAnsiTheme="majorBidi" w:cstheme="majorBidi"/>
                <w:bCs/>
                <w:sz w:val="22"/>
              </w:rPr>
            </w:pPr>
            <w:r w:rsidRPr="00DD44A9">
              <w:rPr>
                <w:rFonts w:asciiTheme="majorBidi" w:hAnsiTheme="majorBidi" w:cstheme="majorBidi"/>
                <w:sz w:val="22"/>
              </w:rPr>
              <w:t>Memiliki pemahaman yang benar tentang  makna keimanan dari pandangan berbagai aliran-aliran dalam teologi Islam</w:t>
            </w:r>
          </w:p>
        </w:tc>
        <w:tc>
          <w:tcPr>
            <w:tcW w:w="2976" w:type="dxa"/>
          </w:tcPr>
          <w:p w:rsidR="00B32C1B" w:rsidRPr="00DD44A9" w:rsidRDefault="00B32C1B" w:rsidP="0014681E">
            <w:pPr>
              <w:pStyle w:val="ListParagraph"/>
              <w:numPr>
                <w:ilvl w:val="0"/>
                <w:numId w:val="7"/>
              </w:numPr>
              <w:tabs>
                <w:tab w:val="left" w:pos="317"/>
              </w:tabs>
              <w:ind w:left="317" w:hanging="317"/>
              <w:rPr>
                <w:rFonts w:asciiTheme="majorBidi" w:hAnsiTheme="majorBidi" w:cstheme="majorBidi"/>
                <w:bCs/>
                <w:sz w:val="22"/>
              </w:rPr>
            </w:pPr>
            <w:r w:rsidRPr="00DD44A9">
              <w:rPr>
                <w:rFonts w:asciiTheme="majorBidi" w:hAnsiTheme="majorBidi" w:cstheme="majorBidi"/>
                <w:bCs/>
                <w:sz w:val="22"/>
              </w:rPr>
              <w:t>Menganalisis makna keimanan dalam pandangan mu’tazilah.</w:t>
            </w:r>
          </w:p>
          <w:p w:rsidR="00B32C1B" w:rsidRPr="00DD44A9" w:rsidRDefault="00B32C1B" w:rsidP="0014681E">
            <w:pPr>
              <w:pStyle w:val="ListParagraph"/>
              <w:numPr>
                <w:ilvl w:val="0"/>
                <w:numId w:val="7"/>
              </w:numPr>
              <w:tabs>
                <w:tab w:val="left" w:pos="317"/>
              </w:tabs>
              <w:ind w:left="317" w:hanging="317"/>
              <w:rPr>
                <w:rFonts w:asciiTheme="majorBidi" w:hAnsiTheme="majorBidi" w:cstheme="majorBidi"/>
                <w:bCs/>
                <w:sz w:val="22"/>
              </w:rPr>
            </w:pPr>
            <w:r w:rsidRPr="00DD44A9">
              <w:rPr>
                <w:rFonts w:asciiTheme="majorBidi" w:hAnsiTheme="majorBidi" w:cstheme="majorBidi"/>
                <w:bCs/>
                <w:sz w:val="22"/>
              </w:rPr>
              <w:t xml:space="preserve">Menganalisis makna keimanan dalam pandangan </w:t>
            </w:r>
            <w:r w:rsidRPr="00DD44A9">
              <w:rPr>
                <w:rFonts w:asciiTheme="majorBidi" w:hAnsiTheme="majorBidi" w:cstheme="majorBidi"/>
                <w:sz w:val="22"/>
              </w:rPr>
              <w:t>murji'ah</w:t>
            </w:r>
            <w:r w:rsidRPr="00DD44A9">
              <w:rPr>
                <w:rFonts w:asciiTheme="majorBidi" w:hAnsiTheme="majorBidi" w:cstheme="majorBidi"/>
                <w:bCs/>
                <w:sz w:val="22"/>
              </w:rPr>
              <w:t>.</w:t>
            </w:r>
          </w:p>
          <w:p w:rsidR="00B32C1B" w:rsidRPr="00DD44A9" w:rsidRDefault="00B32C1B" w:rsidP="0014681E">
            <w:pPr>
              <w:pStyle w:val="ListParagraph"/>
              <w:numPr>
                <w:ilvl w:val="0"/>
                <w:numId w:val="7"/>
              </w:numPr>
              <w:tabs>
                <w:tab w:val="left" w:pos="317"/>
              </w:tabs>
              <w:ind w:left="317" w:hanging="317"/>
              <w:rPr>
                <w:rFonts w:asciiTheme="majorBidi" w:hAnsiTheme="majorBidi" w:cstheme="majorBidi"/>
                <w:bCs/>
                <w:sz w:val="22"/>
              </w:rPr>
            </w:pPr>
            <w:r w:rsidRPr="00DD44A9">
              <w:rPr>
                <w:rFonts w:asciiTheme="majorBidi" w:hAnsiTheme="majorBidi" w:cstheme="majorBidi"/>
                <w:bCs/>
                <w:sz w:val="22"/>
              </w:rPr>
              <w:lastRenderedPageBreak/>
              <w:t xml:space="preserve">Menganalisis makna keimanan dalam pandangan </w:t>
            </w:r>
            <w:r w:rsidRPr="00DD44A9">
              <w:rPr>
                <w:rFonts w:asciiTheme="majorBidi" w:hAnsiTheme="majorBidi" w:cstheme="majorBidi"/>
                <w:sz w:val="22"/>
              </w:rPr>
              <w:t>asy'ariyah</w:t>
            </w:r>
            <w:r w:rsidRPr="00DD44A9">
              <w:rPr>
                <w:rFonts w:asciiTheme="majorBidi" w:hAnsiTheme="majorBidi" w:cstheme="majorBidi"/>
                <w:bCs/>
                <w:sz w:val="22"/>
              </w:rPr>
              <w:t>.</w:t>
            </w:r>
          </w:p>
          <w:p w:rsidR="00B32C1B" w:rsidRPr="00DD44A9" w:rsidRDefault="00B32C1B" w:rsidP="0014681E">
            <w:pPr>
              <w:pStyle w:val="ListParagraph"/>
              <w:numPr>
                <w:ilvl w:val="0"/>
                <w:numId w:val="7"/>
              </w:numPr>
              <w:tabs>
                <w:tab w:val="left" w:pos="317"/>
              </w:tabs>
              <w:ind w:left="317" w:hanging="317"/>
              <w:rPr>
                <w:rFonts w:asciiTheme="majorBidi" w:hAnsiTheme="majorBidi" w:cstheme="majorBidi"/>
                <w:bCs/>
                <w:sz w:val="22"/>
              </w:rPr>
            </w:pPr>
            <w:r w:rsidRPr="00DD44A9">
              <w:rPr>
                <w:rFonts w:asciiTheme="majorBidi" w:hAnsiTheme="majorBidi" w:cstheme="majorBidi"/>
                <w:bCs/>
                <w:sz w:val="22"/>
              </w:rPr>
              <w:t xml:space="preserve">Menganalisis makna keimanan dalam pandangan </w:t>
            </w:r>
            <w:r w:rsidRPr="00DD44A9">
              <w:rPr>
                <w:rFonts w:asciiTheme="majorBidi" w:hAnsiTheme="majorBidi" w:cstheme="majorBidi"/>
                <w:sz w:val="22"/>
              </w:rPr>
              <w:t xml:space="preserve">ahli </w:t>
            </w:r>
            <w:proofErr w:type="gramStart"/>
            <w:r w:rsidRPr="00DD44A9">
              <w:rPr>
                <w:rFonts w:asciiTheme="majorBidi" w:hAnsiTheme="majorBidi" w:cstheme="majorBidi"/>
                <w:sz w:val="22"/>
              </w:rPr>
              <w:t>sunnah</w:t>
            </w:r>
            <w:proofErr w:type="gramEnd"/>
            <w:r w:rsidRPr="00DD44A9">
              <w:rPr>
                <w:rFonts w:asciiTheme="majorBidi" w:hAnsiTheme="majorBidi" w:cstheme="majorBidi"/>
                <w:sz w:val="22"/>
              </w:rPr>
              <w:t xml:space="preserve"> wal jama'ah</w:t>
            </w:r>
            <w:r w:rsidRPr="00DD44A9">
              <w:rPr>
                <w:rFonts w:asciiTheme="majorBidi" w:hAnsiTheme="majorBidi" w:cstheme="majorBidi"/>
                <w:bCs/>
                <w:sz w:val="22"/>
              </w:rPr>
              <w:t>.</w:t>
            </w:r>
          </w:p>
        </w:tc>
        <w:tc>
          <w:tcPr>
            <w:tcW w:w="1843" w:type="dxa"/>
          </w:tcPr>
          <w:p w:rsidR="00B32C1B" w:rsidRPr="003B34E2" w:rsidRDefault="00B32C1B" w:rsidP="000240A6">
            <w:pPr>
              <w:adjustRightInd w:val="0"/>
              <w:rPr>
                <w:rFonts w:asciiTheme="majorBidi" w:hAnsiTheme="majorBidi" w:cstheme="majorBidi"/>
                <w:sz w:val="22"/>
              </w:rPr>
            </w:pPr>
            <w:r w:rsidRPr="003B34E2">
              <w:rPr>
                <w:rFonts w:asciiTheme="majorBidi" w:hAnsiTheme="majorBidi" w:cstheme="majorBidi"/>
                <w:b/>
                <w:bCs/>
                <w:sz w:val="22"/>
              </w:rPr>
              <w:lastRenderedPageBreak/>
              <w:t>Kriteria</w:t>
            </w:r>
            <w:r w:rsidRPr="003B34E2">
              <w:rPr>
                <w:rFonts w:asciiTheme="majorBidi" w:hAnsiTheme="majorBidi" w:cstheme="majorBidi"/>
                <w:sz w:val="22"/>
              </w:rPr>
              <w:t>: penguasaan, pemahaman, dan tugas terstruktur</w:t>
            </w:r>
          </w:p>
          <w:p w:rsidR="00B32C1B" w:rsidRPr="003B34E2" w:rsidRDefault="00B32C1B" w:rsidP="000240A6">
            <w:pPr>
              <w:rPr>
                <w:rFonts w:asciiTheme="majorBidi" w:hAnsiTheme="majorBidi" w:cstheme="majorBidi"/>
                <w:b/>
                <w:bCs/>
                <w:sz w:val="22"/>
              </w:rPr>
            </w:pPr>
          </w:p>
          <w:p w:rsidR="00B32C1B" w:rsidRPr="003B34E2" w:rsidRDefault="00B32C1B" w:rsidP="000240A6">
            <w:pPr>
              <w:rPr>
                <w:rFonts w:asciiTheme="majorBidi" w:hAnsiTheme="majorBidi" w:cstheme="majorBidi"/>
                <w:b/>
                <w:bCs/>
                <w:sz w:val="22"/>
              </w:rPr>
            </w:pPr>
            <w:r w:rsidRPr="003B34E2">
              <w:rPr>
                <w:rFonts w:asciiTheme="majorBidi" w:hAnsiTheme="majorBidi" w:cstheme="majorBidi"/>
                <w:b/>
                <w:bCs/>
                <w:sz w:val="22"/>
              </w:rPr>
              <w:t xml:space="preserve">Bentuk </w:t>
            </w:r>
            <w:r w:rsidRPr="003B34E2">
              <w:rPr>
                <w:rFonts w:asciiTheme="majorBidi" w:hAnsiTheme="majorBidi" w:cstheme="majorBidi"/>
                <w:b/>
                <w:bCs/>
                <w:sz w:val="22"/>
              </w:rPr>
              <w:lastRenderedPageBreak/>
              <w:t xml:space="preserve">Penilaian: </w:t>
            </w:r>
          </w:p>
          <w:p w:rsidR="00B32C1B" w:rsidRPr="00220F19" w:rsidRDefault="00B32C1B" w:rsidP="000240A6">
            <w:pPr>
              <w:rPr>
                <w:rFonts w:ascii="Arial" w:hAnsi="Arial" w:cs="Arial"/>
                <w:bCs/>
                <w:sz w:val="22"/>
                <w:lang w:val="id-ID"/>
              </w:rPr>
            </w:pPr>
            <w:r>
              <w:rPr>
                <w:rFonts w:ascii="Arial" w:hAnsi="Arial" w:cs="Arial"/>
                <w:sz w:val="22"/>
              </w:rPr>
              <w:t>Penugasan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lastRenderedPageBreak/>
              <w:t>1x</w:t>
            </w:r>
          </w:p>
        </w:tc>
        <w:tc>
          <w:tcPr>
            <w:tcW w:w="2551" w:type="dxa"/>
          </w:tcPr>
          <w:p w:rsidR="00B32C1B" w:rsidRDefault="00B32C1B" w:rsidP="004A2A9A">
            <w:pPr>
              <w:rPr>
                <w:rFonts w:asciiTheme="minorHAnsi" w:hAnsiTheme="minorHAnsi"/>
                <w:bCs/>
                <w:sz w:val="22"/>
              </w:rPr>
            </w:pPr>
            <w:r w:rsidRPr="002C3C19">
              <w:rPr>
                <w:rFonts w:cs="Times New Roman"/>
                <w:b/>
                <w:bCs/>
                <w:i/>
                <w:iCs/>
              </w:rPr>
              <w:t>Tracer book review</w:t>
            </w:r>
          </w:p>
          <w:p w:rsidR="00B32C1B" w:rsidRDefault="00B32C1B" w:rsidP="004A2A9A">
            <w:proofErr w:type="gramStart"/>
            <w:r>
              <w:rPr>
                <w:rFonts w:asciiTheme="majorBidi" w:hAnsiTheme="majorBidi" w:cstheme="majorBidi"/>
                <w:sz w:val="22"/>
              </w:rPr>
              <w:t>tentang</w:t>
            </w:r>
            <w:proofErr w:type="gramEnd"/>
            <w:r>
              <w:rPr>
                <w:rFonts w:asciiTheme="majorBidi" w:hAnsiTheme="majorBidi" w:cstheme="majorBidi"/>
                <w:sz w:val="22"/>
              </w:rPr>
              <w:t xml:space="preserve"> iman menurut pandangan </w:t>
            </w:r>
            <w:r w:rsidRPr="00DD44A9">
              <w:rPr>
                <w:rFonts w:asciiTheme="majorBidi" w:hAnsiTheme="majorBidi" w:cstheme="majorBidi"/>
                <w:bCs/>
                <w:sz w:val="22"/>
              </w:rPr>
              <w:t>mu’tazilah</w:t>
            </w:r>
            <w:r>
              <w:rPr>
                <w:rFonts w:asciiTheme="majorBidi" w:hAnsiTheme="majorBidi" w:cstheme="majorBidi"/>
                <w:bCs/>
                <w:sz w:val="22"/>
              </w:rPr>
              <w:t xml:space="preserve">, </w:t>
            </w:r>
            <w:r w:rsidRPr="00DD44A9">
              <w:rPr>
                <w:rFonts w:asciiTheme="majorBidi" w:hAnsiTheme="majorBidi" w:cstheme="majorBidi"/>
                <w:sz w:val="22"/>
              </w:rPr>
              <w:t>murji'ah</w:t>
            </w:r>
            <w:r>
              <w:rPr>
                <w:rFonts w:asciiTheme="majorBidi" w:hAnsiTheme="majorBidi" w:cstheme="majorBidi"/>
                <w:sz w:val="22"/>
              </w:rPr>
              <w:t xml:space="preserve">, </w:t>
            </w:r>
            <w:r w:rsidRPr="00DD44A9">
              <w:rPr>
                <w:rFonts w:asciiTheme="majorBidi" w:hAnsiTheme="majorBidi" w:cstheme="majorBidi"/>
                <w:sz w:val="22"/>
              </w:rPr>
              <w:t>asy'ariyah</w:t>
            </w:r>
            <w:r>
              <w:rPr>
                <w:rFonts w:asciiTheme="majorBidi" w:hAnsiTheme="majorBidi" w:cstheme="majorBidi"/>
                <w:sz w:val="22"/>
              </w:rPr>
              <w:t xml:space="preserve">, dan </w:t>
            </w:r>
            <w:r w:rsidRPr="00DD44A9">
              <w:rPr>
                <w:rFonts w:asciiTheme="majorBidi" w:hAnsiTheme="majorBidi" w:cstheme="majorBidi"/>
                <w:sz w:val="22"/>
              </w:rPr>
              <w:t>ahli sunnah wal jama'ah</w:t>
            </w:r>
            <w:r>
              <w:rPr>
                <w:rFonts w:asciiTheme="majorBidi" w:hAnsiTheme="majorBidi" w:cstheme="majorBidi"/>
                <w:sz w:val="22"/>
              </w:rPr>
              <w:t xml:space="preserve"> dalam buku “</w:t>
            </w:r>
            <w:r>
              <w:t xml:space="preserve">Nur, Abd. </w:t>
            </w:r>
            <w:r>
              <w:lastRenderedPageBreak/>
              <w:t xml:space="preserve">Rachim. 1999. </w:t>
            </w:r>
            <w:r w:rsidRPr="00021316">
              <w:rPr>
                <w:i/>
                <w:iCs/>
              </w:rPr>
              <w:t>Perkembangan Aqidah dalam Islam: Melacak Perkembangan Beragam PandanganTeologis dalam Islam</w:t>
            </w:r>
            <w:r>
              <w:t>. Surabaya: Pustaka Progressif.</w:t>
            </w:r>
          </w:p>
          <w:p w:rsidR="00B32C1B" w:rsidRPr="00A64C65" w:rsidRDefault="00B32C1B" w:rsidP="00A64C65">
            <w:pPr>
              <w:rPr>
                <w:rFonts w:cs="Times New Roman"/>
                <w:b/>
                <w:bCs/>
                <w:i/>
                <w:iCs/>
              </w:rPr>
            </w:pPr>
            <w:r w:rsidRPr="007C2F53">
              <w:rPr>
                <w:rFonts w:asciiTheme="minorHAnsi" w:hAnsiTheme="minorHAnsi"/>
                <w:bCs/>
                <w:sz w:val="22"/>
              </w:rPr>
              <w:t xml:space="preserve">(TM </w:t>
            </w:r>
            <w:r>
              <w:rPr>
                <w:rFonts w:asciiTheme="minorHAnsi" w:hAnsiTheme="minorHAnsi"/>
                <w:bCs/>
                <w:sz w:val="22"/>
              </w:rPr>
              <w:t xml:space="preserve">100 </w:t>
            </w:r>
            <w:r w:rsidRPr="007C2F53">
              <w:rPr>
                <w:rFonts w:asciiTheme="minorHAnsi" w:hAnsiTheme="minorHAnsi"/>
                <w:bCs/>
                <w:sz w:val="22"/>
              </w:rPr>
              <w:t>menit</w:t>
            </w:r>
            <w:r>
              <w:rPr>
                <w:rFonts w:asciiTheme="minorHAnsi" w:hAnsiTheme="minorHAnsi"/>
                <w:bCs/>
                <w:sz w:val="22"/>
              </w:rPr>
              <w:t>)</w:t>
            </w: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sz w:val="22"/>
              </w:rPr>
              <w:lastRenderedPageBreak/>
              <w:t>K</w:t>
            </w:r>
            <w:r w:rsidRPr="00DD44A9">
              <w:rPr>
                <w:rFonts w:asciiTheme="majorBidi" w:hAnsiTheme="majorBidi" w:cstheme="majorBidi"/>
                <w:sz w:val="22"/>
              </w:rPr>
              <w:t xml:space="preserve">eimanan </w:t>
            </w:r>
            <w:r>
              <w:rPr>
                <w:rFonts w:asciiTheme="majorBidi" w:hAnsiTheme="majorBidi" w:cstheme="majorBidi"/>
                <w:sz w:val="22"/>
              </w:rPr>
              <w:t xml:space="preserve">dalam pandangan </w:t>
            </w:r>
            <w:r w:rsidRPr="00DD44A9">
              <w:rPr>
                <w:rFonts w:asciiTheme="majorBidi" w:hAnsiTheme="majorBidi" w:cstheme="majorBidi"/>
                <w:sz w:val="22"/>
              </w:rPr>
              <w:t>aliran-aliran teologi Islam</w:t>
            </w:r>
            <w:r>
              <w:rPr>
                <w:rFonts w:asciiTheme="majorBidi" w:hAnsiTheme="majorBidi" w:cstheme="majorBidi"/>
                <w:sz w:val="22"/>
              </w:rPr>
              <w:t xml:space="preserve">: </w:t>
            </w:r>
            <w:r w:rsidRPr="00DD44A9">
              <w:rPr>
                <w:rFonts w:asciiTheme="majorBidi" w:hAnsiTheme="majorBidi" w:cstheme="majorBidi"/>
                <w:bCs/>
                <w:sz w:val="22"/>
              </w:rPr>
              <w:t>mu’tazilah</w:t>
            </w:r>
            <w:r>
              <w:rPr>
                <w:rFonts w:asciiTheme="majorBidi" w:hAnsiTheme="majorBidi" w:cstheme="majorBidi"/>
                <w:bCs/>
                <w:sz w:val="22"/>
              </w:rPr>
              <w:t xml:space="preserve">, </w:t>
            </w:r>
            <w:r w:rsidRPr="00DD44A9">
              <w:rPr>
                <w:rFonts w:asciiTheme="majorBidi" w:hAnsiTheme="majorBidi" w:cstheme="majorBidi"/>
                <w:sz w:val="22"/>
              </w:rPr>
              <w:t>murji'ah</w:t>
            </w:r>
            <w:r>
              <w:rPr>
                <w:rFonts w:asciiTheme="majorBidi" w:hAnsiTheme="majorBidi" w:cstheme="majorBidi"/>
                <w:sz w:val="22"/>
              </w:rPr>
              <w:t xml:space="preserve">, </w:t>
            </w:r>
            <w:r w:rsidRPr="00DD44A9">
              <w:rPr>
                <w:rFonts w:asciiTheme="majorBidi" w:hAnsiTheme="majorBidi" w:cstheme="majorBidi"/>
                <w:sz w:val="22"/>
              </w:rPr>
              <w:t>asy'ariyah</w:t>
            </w:r>
            <w:r>
              <w:rPr>
                <w:rFonts w:asciiTheme="majorBidi" w:hAnsiTheme="majorBidi" w:cstheme="majorBidi"/>
                <w:sz w:val="22"/>
              </w:rPr>
              <w:t xml:space="preserve">, dan </w:t>
            </w:r>
            <w:r w:rsidRPr="00DD44A9">
              <w:rPr>
                <w:rFonts w:asciiTheme="majorBidi" w:hAnsiTheme="majorBidi" w:cstheme="majorBidi"/>
                <w:sz w:val="22"/>
              </w:rPr>
              <w:t>ahli sunnah wal jama'ah</w:t>
            </w:r>
            <w:r>
              <w:rPr>
                <w:rFonts w:asciiTheme="majorBidi" w:hAnsiTheme="majorBidi" w:cstheme="majorBidi"/>
                <w:sz w:val="22"/>
              </w:rPr>
              <w:t>.</w:t>
            </w:r>
          </w:p>
        </w:tc>
        <w:tc>
          <w:tcPr>
            <w:tcW w:w="992" w:type="dxa"/>
          </w:tcPr>
          <w:p w:rsidR="00B32C1B" w:rsidRPr="00F21DF5" w:rsidRDefault="00F21DF5">
            <w:pPr>
              <w:autoSpaceDE w:val="0"/>
              <w:autoSpaceDN w:val="0"/>
              <w:adjustRightInd w:val="0"/>
              <w:jc w:val="center"/>
              <w:rPr>
                <w:rFonts w:ascii="Calibri" w:hAnsi="Calibri" w:cs="Calibri"/>
                <w:color w:val="000000"/>
                <w:sz w:val="22"/>
                <w:lang w:val="id-ID"/>
              </w:rPr>
            </w:pPr>
            <w:r>
              <w:rPr>
                <w:rFonts w:ascii="Calibri" w:hAnsi="Calibri" w:cs="Calibri"/>
                <w:color w:val="000000"/>
                <w:sz w:val="22"/>
                <w:lang w:val="id-ID"/>
              </w:rPr>
              <w:t>4</w:t>
            </w: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Pr>
                <w:rFonts w:asciiTheme="minorHAnsi" w:hAnsiTheme="minorHAnsi"/>
                <w:sz w:val="22"/>
              </w:rPr>
              <w:lastRenderedPageBreak/>
              <w:t>7</w:t>
            </w:r>
          </w:p>
        </w:tc>
        <w:tc>
          <w:tcPr>
            <w:tcW w:w="2694" w:type="dxa"/>
          </w:tcPr>
          <w:p w:rsidR="00B32C1B" w:rsidRPr="00DD44A9" w:rsidRDefault="00B32C1B" w:rsidP="0014681E">
            <w:pPr>
              <w:rPr>
                <w:rFonts w:asciiTheme="majorBidi" w:hAnsiTheme="majorBidi" w:cstheme="majorBidi"/>
                <w:bCs/>
                <w:sz w:val="22"/>
              </w:rPr>
            </w:pPr>
            <w:r w:rsidRPr="00DD44A9">
              <w:rPr>
                <w:rFonts w:asciiTheme="majorBidi" w:hAnsiTheme="majorBidi" w:cstheme="majorBidi"/>
                <w:sz w:val="22"/>
              </w:rPr>
              <w:t xml:space="preserve">Memiliki pemahaman yang benar terhadap tujuan dan urgensi keimanan dalam kehidupan individu dan sosial </w:t>
            </w:r>
            <w:r w:rsidRPr="00DD44A9">
              <w:rPr>
                <w:rFonts w:asciiTheme="majorBidi" w:hAnsiTheme="majorBidi" w:cstheme="majorBidi"/>
                <w:bCs/>
                <w:sz w:val="22"/>
              </w:rPr>
              <w:t>seorang mu</w:t>
            </w:r>
            <w:r>
              <w:rPr>
                <w:rFonts w:asciiTheme="majorBidi" w:hAnsiTheme="majorBidi" w:cstheme="majorBidi"/>
                <w:bCs/>
                <w:sz w:val="22"/>
              </w:rPr>
              <w:t>k</w:t>
            </w:r>
            <w:r w:rsidRPr="00DD44A9">
              <w:rPr>
                <w:rFonts w:asciiTheme="majorBidi" w:hAnsiTheme="majorBidi" w:cstheme="majorBidi"/>
                <w:bCs/>
                <w:sz w:val="22"/>
              </w:rPr>
              <w:t>min.</w:t>
            </w:r>
          </w:p>
        </w:tc>
        <w:tc>
          <w:tcPr>
            <w:tcW w:w="2976" w:type="dxa"/>
          </w:tcPr>
          <w:p w:rsidR="00B32C1B" w:rsidRPr="00DD44A9" w:rsidRDefault="00B32C1B" w:rsidP="0014681E">
            <w:pPr>
              <w:pStyle w:val="NoSpacing"/>
              <w:numPr>
                <w:ilvl w:val="0"/>
                <w:numId w:val="8"/>
              </w:numPr>
              <w:tabs>
                <w:tab w:val="left" w:pos="317"/>
              </w:tabs>
              <w:ind w:left="317" w:hanging="284"/>
              <w:rPr>
                <w:rFonts w:asciiTheme="majorBidi" w:hAnsiTheme="majorBidi" w:cstheme="majorBidi"/>
                <w:lang w:val="en-SG"/>
              </w:rPr>
            </w:pPr>
            <w:r w:rsidRPr="00DD44A9">
              <w:rPr>
                <w:rFonts w:asciiTheme="majorBidi" w:hAnsiTheme="majorBidi" w:cstheme="majorBidi"/>
                <w:lang w:val="en-SG"/>
              </w:rPr>
              <w:t xml:space="preserve">Menjelaskan kedudukan dan fungsi keimanan </w:t>
            </w:r>
            <w:r w:rsidRPr="00DD44A9">
              <w:rPr>
                <w:rFonts w:asciiTheme="majorBidi" w:hAnsiTheme="majorBidi" w:cstheme="majorBidi"/>
                <w:lang w:val="id-ID"/>
              </w:rPr>
              <w:t>sebagai landasan bagi semua aspek kehidupan</w:t>
            </w:r>
            <w:r w:rsidRPr="00DD44A9">
              <w:rPr>
                <w:rFonts w:asciiTheme="majorBidi" w:hAnsiTheme="majorBidi" w:cstheme="majorBidi"/>
                <w:lang w:val="en-SG"/>
              </w:rPr>
              <w:t>.</w:t>
            </w:r>
          </w:p>
          <w:p w:rsidR="00B32C1B" w:rsidRPr="00DD44A9" w:rsidRDefault="00B32C1B" w:rsidP="0014681E">
            <w:pPr>
              <w:pStyle w:val="NoSpacing"/>
              <w:numPr>
                <w:ilvl w:val="0"/>
                <w:numId w:val="8"/>
              </w:numPr>
              <w:tabs>
                <w:tab w:val="left" w:pos="317"/>
              </w:tabs>
              <w:ind w:left="317" w:hanging="284"/>
              <w:rPr>
                <w:rFonts w:asciiTheme="majorBidi" w:hAnsiTheme="majorBidi" w:cstheme="majorBidi"/>
                <w:lang w:val="en-SG"/>
              </w:rPr>
            </w:pPr>
            <w:r w:rsidRPr="00DD44A9">
              <w:rPr>
                <w:rFonts w:asciiTheme="majorBidi" w:hAnsiTheme="majorBidi" w:cstheme="majorBidi"/>
                <w:lang w:val="en-SG"/>
              </w:rPr>
              <w:t>Menjelaskan prinsip keimanan dalam kehidupan.</w:t>
            </w:r>
          </w:p>
          <w:p w:rsidR="00B32C1B" w:rsidRPr="00DD44A9" w:rsidRDefault="00B32C1B" w:rsidP="0014681E">
            <w:pPr>
              <w:pStyle w:val="NoSpacing"/>
              <w:numPr>
                <w:ilvl w:val="0"/>
                <w:numId w:val="8"/>
              </w:numPr>
              <w:tabs>
                <w:tab w:val="left" w:pos="317"/>
              </w:tabs>
              <w:ind w:left="317" w:hanging="284"/>
              <w:rPr>
                <w:rFonts w:asciiTheme="majorBidi" w:hAnsiTheme="majorBidi" w:cstheme="majorBidi"/>
                <w:lang w:val="en-SG"/>
              </w:rPr>
            </w:pPr>
            <w:r w:rsidRPr="00DD44A9">
              <w:rPr>
                <w:rFonts w:asciiTheme="majorBidi" w:hAnsiTheme="majorBidi" w:cstheme="majorBidi"/>
                <w:lang w:val="en-SG"/>
              </w:rPr>
              <w:t xml:space="preserve">Menjelaskan </w:t>
            </w:r>
            <w:r w:rsidRPr="00DD44A9">
              <w:rPr>
                <w:rFonts w:asciiTheme="majorBidi" w:hAnsiTheme="majorBidi" w:cstheme="majorBidi"/>
              </w:rPr>
              <w:t>urgensi keimanan dalam kehidupan individu dan sosial</w:t>
            </w:r>
            <w:r w:rsidRPr="00DD44A9">
              <w:rPr>
                <w:rFonts w:asciiTheme="majorBidi" w:hAnsiTheme="majorBidi" w:cstheme="majorBidi"/>
                <w:lang w:val="en-SG"/>
              </w:rPr>
              <w:t xml:space="preserve"> </w:t>
            </w:r>
            <w:r w:rsidRPr="00DD44A9">
              <w:rPr>
                <w:rFonts w:asciiTheme="majorBidi" w:hAnsiTheme="majorBidi" w:cstheme="majorBidi"/>
                <w:bCs/>
                <w:lang w:val="en-SG"/>
              </w:rPr>
              <w:t>seorang mu</w:t>
            </w:r>
            <w:r>
              <w:rPr>
                <w:rFonts w:asciiTheme="majorBidi" w:hAnsiTheme="majorBidi" w:cstheme="majorBidi"/>
                <w:bCs/>
                <w:lang w:val="en-SG"/>
              </w:rPr>
              <w:t>k</w:t>
            </w:r>
            <w:r w:rsidRPr="00DD44A9">
              <w:rPr>
                <w:rFonts w:asciiTheme="majorBidi" w:hAnsiTheme="majorBidi" w:cstheme="majorBidi"/>
                <w:bCs/>
                <w:lang w:val="en-SG"/>
              </w:rPr>
              <w:t>min.</w:t>
            </w:r>
          </w:p>
        </w:tc>
        <w:tc>
          <w:tcPr>
            <w:tcW w:w="1843" w:type="dxa"/>
          </w:tcPr>
          <w:p w:rsidR="00B32C1B" w:rsidRPr="007C2F53" w:rsidRDefault="00B32C1B" w:rsidP="000240A6">
            <w:pPr>
              <w:adjustRightInd w:val="0"/>
              <w:rPr>
                <w:rFonts w:asciiTheme="minorHAnsi" w:hAnsiTheme="minorHAnsi"/>
                <w:sz w:val="22"/>
              </w:rPr>
            </w:pPr>
            <w:r w:rsidRPr="007C2F53">
              <w:rPr>
                <w:rFonts w:asciiTheme="minorHAnsi" w:hAnsiTheme="minorHAnsi"/>
                <w:b/>
                <w:bCs/>
                <w:sz w:val="22"/>
              </w:rPr>
              <w:t>Kriteria</w:t>
            </w:r>
            <w:r w:rsidRPr="007C2F53">
              <w:rPr>
                <w:rFonts w:asciiTheme="minorHAnsi" w:hAnsiTheme="minorHAnsi"/>
                <w:sz w:val="22"/>
              </w:rPr>
              <w:t>: Penguasaan dan Pemahaman</w:t>
            </w:r>
          </w:p>
          <w:p w:rsidR="00B32C1B" w:rsidRDefault="00B32C1B" w:rsidP="000240A6">
            <w:pPr>
              <w:rPr>
                <w:rFonts w:asciiTheme="minorHAnsi" w:hAnsiTheme="minorHAnsi"/>
                <w:sz w:val="22"/>
              </w:rPr>
            </w:pPr>
            <w:r w:rsidRPr="007C2F53">
              <w:rPr>
                <w:rFonts w:asciiTheme="minorHAnsi" w:hAnsiTheme="minorHAnsi"/>
                <w:b/>
                <w:bCs/>
                <w:sz w:val="22"/>
              </w:rPr>
              <w:t xml:space="preserve">Bentuk </w:t>
            </w:r>
            <w:r>
              <w:rPr>
                <w:rFonts w:asciiTheme="minorHAnsi" w:hAnsiTheme="minorHAnsi"/>
                <w:b/>
                <w:bCs/>
                <w:sz w:val="22"/>
              </w:rPr>
              <w:t xml:space="preserve">penilaian </w:t>
            </w:r>
            <w:r w:rsidRPr="007C2F53">
              <w:rPr>
                <w:rFonts w:asciiTheme="minorHAnsi" w:hAnsiTheme="minorHAnsi"/>
                <w:b/>
                <w:bCs/>
                <w:sz w:val="22"/>
              </w:rPr>
              <w:t>non-test</w:t>
            </w:r>
            <w:r w:rsidRPr="007C2F53">
              <w:rPr>
                <w:rFonts w:asciiTheme="minorHAnsi" w:hAnsiTheme="minorHAnsi"/>
                <w:sz w:val="22"/>
              </w:rPr>
              <w:t xml:space="preserve">: </w:t>
            </w:r>
          </w:p>
          <w:p w:rsidR="00B32C1B" w:rsidRPr="007C2F53" w:rsidRDefault="00B32C1B" w:rsidP="000240A6">
            <w:pPr>
              <w:rPr>
                <w:rFonts w:asciiTheme="minorHAnsi" w:hAnsiTheme="minorHAnsi"/>
                <w:bCs/>
                <w:sz w:val="22"/>
                <w:lang w:val="id-ID"/>
              </w:rPr>
            </w:pPr>
            <w:r w:rsidRPr="00EF3DF5">
              <w:rPr>
                <w:rFonts w:asciiTheme="minorHAnsi" w:hAnsiTheme="minorHAnsi"/>
                <w:sz w:val="22"/>
              </w:rPr>
              <w:t>Kehadiran</w:t>
            </w:r>
            <w:r>
              <w:rPr>
                <w:rFonts w:asciiTheme="minorHAnsi" w:hAnsiTheme="minorHAnsi"/>
                <w:sz w:val="22"/>
              </w:rPr>
              <w:t>, dan Keaktifan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32C1B" w:rsidRPr="007C2F53" w:rsidRDefault="00B32C1B" w:rsidP="000240A6">
            <w:pPr>
              <w:rPr>
                <w:rFonts w:asciiTheme="minorHAnsi" w:hAnsiTheme="minorHAnsi"/>
                <w:bCs/>
                <w:sz w:val="22"/>
              </w:rPr>
            </w:pPr>
            <w:r>
              <w:rPr>
                <w:rFonts w:asciiTheme="minorHAnsi" w:hAnsiTheme="minorHAnsi"/>
                <w:bCs/>
                <w:sz w:val="22"/>
              </w:rPr>
              <w:t>Ceramah</w:t>
            </w:r>
            <w:r w:rsidRPr="007C2F53">
              <w:rPr>
                <w:rFonts w:asciiTheme="minorHAnsi" w:hAnsiTheme="minorHAnsi"/>
                <w:bCs/>
                <w:sz w:val="22"/>
              </w:rPr>
              <w:t xml:space="preserve">, </w:t>
            </w:r>
            <w:r>
              <w:rPr>
                <w:rFonts w:asciiTheme="minorHAnsi" w:hAnsiTheme="minorHAnsi"/>
                <w:bCs/>
                <w:sz w:val="22"/>
              </w:rPr>
              <w:t>dan Tanya jawab</w:t>
            </w:r>
          </w:p>
          <w:p w:rsidR="00B32C1B" w:rsidRPr="007C2F53" w:rsidRDefault="00B32C1B" w:rsidP="000240A6">
            <w:pPr>
              <w:rPr>
                <w:rFonts w:asciiTheme="minorHAnsi" w:hAnsiTheme="minorHAnsi"/>
                <w:bCs/>
                <w:sz w:val="22"/>
              </w:rPr>
            </w:pPr>
            <w:r w:rsidRPr="007C2F53">
              <w:rPr>
                <w:rFonts w:asciiTheme="minorHAnsi" w:hAnsiTheme="minorHAnsi"/>
                <w:bCs/>
                <w:sz w:val="22"/>
              </w:rPr>
              <w:t xml:space="preserve">(TM </w:t>
            </w:r>
            <w:r>
              <w:rPr>
                <w:rFonts w:asciiTheme="minorHAnsi" w:hAnsiTheme="minorHAnsi"/>
                <w:bCs/>
                <w:sz w:val="22"/>
              </w:rPr>
              <w:t xml:space="preserve">100 </w:t>
            </w:r>
            <w:r w:rsidRPr="007C2F53">
              <w:rPr>
                <w:rFonts w:asciiTheme="minorHAnsi" w:hAnsiTheme="minorHAnsi"/>
                <w:bCs/>
                <w:sz w:val="22"/>
              </w:rPr>
              <w:t>menit)</w:t>
            </w: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sz w:val="22"/>
              </w:rPr>
              <w:t>T</w:t>
            </w:r>
            <w:r w:rsidRPr="00DD44A9">
              <w:rPr>
                <w:rFonts w:asciiTheme="majorBidi" w:hAnsiTheme="majorBidi" w:cstheme="majorBidi"/>
                <w:sz w:val="22"/>
              </w:rPr>
              <w:t xml:space="preserve">ujuan dan urgensi keimanan dalam kehidupan individu dan sosial </w:t>
            </w:r>
            <w:r w:rsidRPr="00DD44A9">
              <w:rPr>
                <w:rFonts w:asciiTheme="majorBidi" w:hAnsiTheme="majorBidi" w:cstheme="majorBidi"/>
                <w:bCs/>
                <w:sz w:val="22"/>
              </w:rPr>
              <w:t>seorang mu</w:t>
            </w:r>
            <w:r>
              <w:rPr>
                <w:rFonts w:asciiTheme="majorBidi" w:hAnsiTheme="majorBidi" w:cstheme="majorBidi"/>
                <w:bCs/>
                <w:sz w:val="22"/>
              </w:rPr>
              <w:t>k</w:t>
            </w:r>
            <w:r w:rsidRPr="00DD44A9">
              <w:rPr>
                <w:rFonts w:asciiTheme="majorBidi" w:hAnsiTheme="majorBidi" w:cstheme="majorBidi"/>
                <w:bCs/>
                <w:sz w:val="22"/>
              </w:rPr>
              <w:t>min.</w:t>
            </w: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4</w:t>
            </w: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Pr>
                <w:rFonts w:asciiTheme="minorHAnsi" w:hAnsiTheme="minorHAnsi"/>
                <w:sz w:val="22"/>
              </w:rPr>
              <w:t>8</w:t>
            </w:r>
          </w:p>
        </w:tc>
        <w:tc>
          <w:tcPr>
            <w:tcW w:w="2694" w:type="dxa"/>
          </w:tcPr>
          <w:p w:rsidR="00B32C1B" w:rsidRPr="00DD44A9" w:rsidRDefault="00B32C1B" w:rsidP="0014681E">
            <w:pPr>
              <w:rPr>
                <w:rFonts w:asciiTheme="majorBidi" w:hAnsiTheme="majorBidi" w:cstheme="majorBidi"/>
                <w:sz w:val="22"/>
              </w:rPr>
            </w:pPr>
            <w:r w:rsidRPr="00DD44A9">
              <w:rPr>
                <w:rFonts w:asciiTheme="majorBidi" w:hAnsiTheme="majorBidi" w:cstheme="majorBidi"/>
                <w:sz w:val="22"/>
              </w:rPr>
              <w:t>UTS</w:t>
            </w:r>
          </w:p>
        </w:tc>
        <w:tc>
          <w:tcPr>
            <w:tcW w:w="2976" w:type="dxa"/>
          </w:tcPr>
          <w:p w:rsidR="00B32C1B" w:rsidRPr="00DD44A9" w:rsidRDefault="00B32C1B" w:rsidP="0014681E">
            <w:pPr>
              <w:rPr>
                <w:rFonts w:asciiTheme="majorBidi" w:hAnsiTheme="majorBidi" w:cstheme="majorBidi"/>
                <w:bCs/>
                <w:sz w:val="22"/>
                <w:lang w:val="id-ID"/>
              </w:rPr>
            </w:pPr>
          </w:p>
        </w:tc>
        <w:tc>
          <w:tcPr>
            <w:tcW w:w="1843" w:type="dxa"/>
          </w:tcPr>
          <w:p w:rsidR="00B32C1B" w:rsidRPr="007C2F53" w:rsidRDefault="00B32C1B" w:rsidP="0014681E">
            <w:pPr>
              <w:adjustRightInd w:val="0"/>
              <w:rPr>
                <w:rFonts w:asciiTheme="minorHAnsi" w:hAnsiTheme="minorHAnsi"/>
                <w:b/>
                <w:bCs/>
                <w:sz w:val="22"/>
              </w:rPr>
            </w:pP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32C1B" w:rsidRDefault="00B32C1B" w:rsidP="0014681E">
            <w:pPr>
              <w:rPr>
                <w:rFonts w:asciiTheme="minorHAnsi" w:hAnsiTheme="minorHAnsi"/>
                <w:bCs/>
                <w:sz w:val="22"/>
              </w:rPr>
            </w:pPr>
          </w:p>
        </w:tc>
        <w:tc>
          <w:tcPr>
            <w:tcW w:w="2127" w:type="dxa"/>
          </w:tcPr>
          <w:p w:rsidR="00B32C1B" w:rsidRPr="00DD44A9" w:rsidRDefault="00B32C1B" w:rsidP="0014681E">
            <w:pPr>
              <w:rPr>
                <w:rFonts w:asciiTheme="majorBidi" w:hAnsiTheme="majorBidi" w:cstheme="majorBidi"/>
                <w:bCs/>
                <w:sz w:val="22"/>
                <w:lang w:val="id-ID"/>
              </w:rPr>
            </w:pP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10</w:t>
            </w: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Pr>
                <w:rFonts w:asciiTheme="minorHAnsi" w:hAnsiTheme="minorHAnsi"/>
                <w:sz w:val="22"/>
              </w:rPr>
              <w:t>9</w:t>
            </w:r>
          </w:p>
        </w:tc>
        <w:tc>
          <w:tcPr>
            <w:tcW w:w="2694" w:type="dxa"/>
          </w:tcPr>
          <w:p w:rsidR="00B32C1B" w:rsidRPr="00DD44A9" w:rsidRDefault="00B32C1B" w:rsidP="0014681E">
            <w:pPr>
              <w:rPr>
                <w:rFonts w:asciiTheme="majorBidi" w:hAnsiTheme="majorBidi" w:cstheme="majorBidi"/>
                <w:bCs/>
                <w:sz w:val="22"/>
              </w:rPr>
            </w:pPr>
            <w:r w:rsidRPr="00DD44A9">
              <w:rPr>
                <w:rFonts w:asciiTheme="majorBidi" w:hAnsiTheme="majorBidi" w:cstheme="majorBidi"/>
                <w:sz w:val="22"/>
              </w:rPr>
              <w:t>Memiliki pemahaman yang benar terhadap ciri-ciri orang yang beriman menurut al-Qur'an dan hadis.</w:t>
            </w:r>
          </w:p>
        </w:tc>
        <w:tc>
          <w:tcPr>
            <w:tcW w:w="2976" w:type="dxa"/>
          </w:tcPr>
          <w:p w:rsidR="00B32C1B" w:rsidRPr="00DD44A9" w:rsidRDefault="00B32C1B" w:rsidP="0014681E">
            <w:pPr>
              <w:pStyle w:val="ListParagraph"/>
              <w:numPr>
                <w:ilvl w:val="0"/>
                <w:numId w:val="9"/>
              </w:numPr>
              <w:ind w:left="317" w:hanging="317"/>
              <w:rPr>
                <w:rFonts w:asciiTheme="majorBidi" w:hAnsiTheme="majorBidi" w:cstheme="majorBidi"/>
                <w:bCs/>
                <w:sz w:val="22"/>
              </w:rPr>
            </w:pPr>
            <w:r w:rsidRPr="00DD44A9">
              <w:rPr>
                <w:rFonts w:asciiTheme="majorBidi" w:hAnsiTheme="majorBidi" w:cstheme="majorBidi"/>
                <w:bCs/>
                <w:sz w:val="22"/>
              </w:rPr>
              <w:t xml:space="preserve">Menjelaskan </w:t>
            </w:r>
            <w:r w:rsidRPr="00DD44A9">
              <w:rPr>
                <w:rFonts w:asciiTheme="majorBidi" w:hAnsiTheme="majorBidi" w:cstheme="majorBidi"/>
                <w:sz w:val="22"/>
              </w:rPr>
              <w:t>ciri-ciri orang yang beriman menurut al-Qur'an dan hadis.</w:t>
            </w:r>
          </w:p>
          <w:p w:rsidR="00B32C1B" w:rsidRPr="00DD44A9" w:rsidRDefault="00B32C1B" w:rsidP="0014681E">
            <w:pPr>
              <w:pStyle w:val="ListParagraph"/>
              <w:numPr>
                <w:ilvl w:val="0"/>
                <w:numId w:val="9"/>
              </w:numPr>
              <w:ind w:left="317" w:hanging="317"/>
              <w:rPr>
                <w:rFonts w:asciiTheme="majorBidi" w:hAnsiTheme="majorBidi" w:cstheme="majorBidi"/>
                <w:bCs/>
                <w:sz w:val="22"/>
              </w:rPr>
            </w:pPr>
            <w:r w:rsidRPr="00DD44A9">
              <w:rPr>
                <w:rFonts w:asciiTheme="majorBidi" w:hAnsiTheme="majorBidi" w:cstheme="majorBidi"/>
                <w:sz w:val="22"/>
              </w:rPr>
              <w:t>Meneladani keimanan Nabi dan para sahabat beserta tabi'in dan tabi' al- tabi'in dalam kehidupan</w:t>
            </w:r>
          </w:p>
        </w:tc>
        <w:tc>
          <w:tcPr>
            <w:tcW w:w="1843" w:type="dxa"/>
          </w:tcPr>
          <w:p w:rsidR="00B32C1B" w:rsidRPr="007C2F53" w:rsidRDefault="00B32C1B" w:rsidP="000240A6">
            <w:pPr>
              <w:adjustRightInd w:val="0"/>
              <w:rPr>
                <w:rFonts w:asciiTheme="minorHAnsi" w:hAnsiTheme="minorHAnsi"/>
                <w:sz w:val="22"/>
              </w:rPr>
            </w:pPr>
            <w:r w:rsidRPr="007C2F53">
              <w:rPr>
                <w:rFonts w:asciiTheme="minorHAnsi" w:hAnsiTheme="minorHAnsi"/>
                <w:b/>
                <w:bCs/>
                <w:sz w:val="22"/>
              </w:rPr>
              <w:t>Kriteria</w:t>
            </w:r>
            <w:r w:rsidRPr="007C2F53">
              <w:rPr>
                <w:rFonts w:asciiTheme="minorHAnsi" w:hAnsiTheme="minorHAnsi"/>
                <w:sz w:val="22"/>
              </w:rPr>
              <w:t>: Penguasaan dan Pemahaman</w:t>
            </w:r>
          </w:p>
          <w:p w:rsidR="00B32C1B" w:rsidRDefault="00B32C1B" w:rsidP="000240A6">
            <w:pPr>
              <w:rPr>
                <w:rFonts w:asciiTheme="minorHAnsi" w:hAnsiTheme="minorHAnsi"/>
                <w:sz w:val="22"/>
              </w:rPr>
            </w:pPr>
            <w:r w:rsidRPr="007C2F53">
              <w:rPr>
                <w:rFonts w:asciiTheme="minorHAnsi" w:hAnsiTheme="minorHAnsi"/>
                <w:b/>
                <w:bCs/>
                <w:sz w:val="22"/>
              </w:rPr>
              <w:t xml:space="preserve">Bentuk </w:t>
            </w:r>
            <w:r>
              <w:rPr>
                <w:rFonts w:asciiTheme="minorHAnsi" w:hAnsiTheme="minorHAnsi"/>
                <w:b/>
                <w:bCs/>
                <w:sz w:val="22"/>
              </w:rPr>
              <w:t xml:space="preserve">penilaian </w:t>
            </w:r>
            <w:r w:rsidRPr="007C2F53">
              <w:rPr>
                <w:rFonts w:asciiTheme="minorHAnsi" w:hAnsiTheme="minorHAnsi"/>
                <w:b/>
                <w:bCs/>
                <w:sz w:val="22"/>
              </w:rPr>
              <w:t>non-test</w:t>
            </w:r>
            <w:r w:rsidRPr="007C2F53">
              <w:rPr>
                <w:rFonts w:asciiTheme="minorHAnsi" w:hAnsiTheme="minorHAnsi"/>
                <w:sz w:val="22"/>
              </w:rPr>
              <w:t xml:space="preserve">: </w:t>
            </w:r>
          </w:p>
          <w:p w:rsidR="00B32C1B" w:rsidRPr="007C2F53" w:rsidRDefault="00B32C1B" w:rsidP="000240A6">
            <w:pPr>
              <w:rPr>
                <w:rFonts w:asciiTheme="minorHAnsi" w:hAnsiTheme="minorHAnsi"/>
                <w:bCs/>
                <w:sz w:val="22"/>
                <w:lang w:val="id-ID"/>
              </w:rPr>
            </w:pPr>
            <w:r w:rsidRPr="00EF3DF5">
              <w:rPr>
                <w:rFonts w:asciiTheme="minorHAnsi" w:hAnsiTheme="minorHAnsi"/>
                <w:sz w:val="22"/>
              </w:rPr>
              <w:t>Kehadiran</w:t>
            </w:r>
            <w:r>
              <w:rPr>
                <w:rFonts w:asciiTheme="minorHAnsi" w:hAnsiTheme="minorHAnsi"/>
                <w:sz w:val="22"/>
              </w:rPr>
              <w:t>, dan Keaktifan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32C1B" w:rsidRPr="007C2F53" w:rsidRDefault="00B32C1B" w:rsidP="000240A6">
            <w:pPr>
              <w:rPr>
                <w:rFonts w:asciiTheme="minorHAnsi" w:hAnsiTheme="minorHAnsi"/>
                <w:bCs/>
                <w:sz w:val="22"/>
              </w:rPr>
            </w:pPr>
            <w:r>
              <w:rPr>
                <w:rFonts w:asciiTheme="minorHAnsi" w:hAnsiTheme="minorHAnsi"/>
                <w:bCs/>
                <w:sz w:val="22"/>
              </w:rPr>
              <w:t>Ceramah</w:t>
            </w:r>
            <w:r w:rsidRPr="007C2F53">
              <w:rPr>
                <w:rFonts w:asciiTheme="minorHAnsi" w:hAnsiTheme="minorHAnsi"/>
                <w:bCs/>
                <w:sz w:val="22"/>
              </w:rPr>
              <w:t xml:space="preserve">, </w:t>
            </w:r>
            <w:r>
              <w:rPr>
                <w:rFonts w:asciiTheme="minorHAnsi" w:hAnsiTheme="minorHAnsi"/>
                <w:bCs/>
                <w:sz w:val="22"/>
              </w:rPr>
              <w:t>dan Tanya jawab</w:t>
            </w:r>
          </w:p>
          <w:p w:rsidR="00B32C1B" w:rsidRPr="007C2F53" w:rsidRDefault="00B32C1B" w:rsidP="000240A6">
            <w:pPr>
              <w:rPr>
                <w:rFonts w:asciiTheme="minorHAnsi" w:hAnsiTheme="minorHAnsi"/>
                <w:bCs/>
                <w:sz w:val="22"/>
              </w:rPr>
            </w:pPr>
            <w:r w:rsidRPr="007C2F53">
              <w:rPr>
                <w:rFonts w:asciiTheme="minorHAnsi" w:hAnsiTheme="minorHAnsi"/>
                <w:bCs/>
                <w:sz w:val="22"/>
              </w:rPr>
              <w:t xml:space="preserve">(TM </w:t>
            </w:r>
            <w:r>
              <w:rPr>
                <w:rFonts w:asciiTheme="minorHAnsi" w:hAnsiTheme="minorHAnsi"/>
                <w:bCs/>
                <w:sz w:val="22"/>
              </w:rPr>
              <w:t xml:space="preserve">100 </w:t>
            </w:r>
            <w:r w:rsidRPr="007C2F53">
              <w:rPr>
                <w:rFonts w:asciiTheme="minorHAnsi" w:hAnsiTheme="minorHAnsi"/>
                <w:bCs/>
                <w:sz w:val="22"/>
              </w:rPr>
              <w:t>menit)</w:t>
            </w: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sz w:val="22"/>
              </w:rPr>
              <w:t>C</w:t>
            </w:r>
            <w:r w:rsidRPr="00DD44A9">
              <w:rPr>
                <w:rFonts w:asciiTheme="majorBidi" w:hAnsiTheme="majorBidi" w:cstheme="majorBidi"/>
                <w:sz w:val="22"/>
              </w:rPr>
              <w:t>iri-ciri orang yang beriman menurut al-Qur'an dan hadis</w:t>
            </w:r>
            <w:r>
              <w:rPr>
                <w:rFonts w:asciiTheme="majorBidi" w:hAnsiTheme="majorBidi" w:cstheme="majorBidi"/>
                <w:sz w:val="22"/>
              </w:rPr>
              <w:t xml:space="preserve"> serta m</w:t>
            </w:r>
            <w:r w:rsidRPr="00DD44A9">
              <w:rPr>
                <w:rFonts w:asciiTheme="majorBidi" w:hAnsiTheme="majorBidi" w:cstheme="majorBidi"/>
                <w:sz w:val="22"/>
              </w:rPr>
              <w:t>eneladani keimanan Nabi dan para sahabat beserta tabi'in dan tabi' al- tabi'in dalam kehidupan</w:t>
            </w:r>
            <w:r>
              <w:rPr>
                <w:rFonts w:asciiTheme="majorBidi" w:hAnsiTheme="majorBidi" w:cstheme="majorBidi"/>
                <w:sz w:val="22"/>
              </w:rPr>
              <w:t>.</w:t>
            </w: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4</w:t>
            </w: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Pr>
                <w:rFonts w:asciiTheme="minorHAnsi" w:hAnsiTheme="minorHAnsi"/>
                <w:sz w:val="22"/>
              </w:rPr>
              <w:t>10</w:t>
            </w:r>
          </w:p>
        </w:tc>
        <w:tc>
          <w:tcPr>
            <w:tcW w:w="2694" w:type="dxa"/>
          </w:tcPr>
          <w:p w:rsidR="00B32C1B" w:rsidRPr="00DD44A9" w:rsidRDefault="00B32C1B" w:rsidP="0014681E">
            <w:pPr>
              <w:rPr>
                <w:rFonts w:asciiTheme="majorBidi" w:hAnsiTheme="majorBidi" w:cstheme="majorBidi"/>
                <w:bCs/>
                <w:sz w:val="22"/>
              </w:rPr>
            </w:pPr>
            <w:r>
              <w:rPr>
                <w:rFonts w:asciiTheme="majorBidi" w:hAnsiTheme="majorBidi" w:cstheme="majorBidi"/>
                <w:sz w:val="22"/>
              </w:rPr>
              <w:t>M</w:t>
            </w:r>
            <w:r w:rsidRPr="009A2458">
              <w:rPr>
                <w:rFonts w:asciiTheme="majorBidi" w:hAnsiTheme="majorBidi" w:cstheme="majorBidi"/>
                <w:sz w:val="22"/>
              </w:rPr>
              <w:t>emiliki pemahaman yang benar terhadap perbuatan syirik dan konsekwensinya sebagai pembatal keimanan</w:t>
            </w:r>
          </w:p>
        </w:tc>
        <w:tc>
          <w:tcPr>
            <w:tcW w:w="2976" w:type="dxa"/>
          </w:tcPr>
          <w:p w:rsidR="00B32C1B" w:rsidRPr="00DD44A9" w:rsidRDefault="00B32C1B" w:rsidP="0014681E">
            <w:pPr>
              <w:pStyle w:val="ListParagraph"/>
              <w:numPr>
                <w:ilvl w:val="0"/>
                <w:numId w:val="10"/>
              </w:numPr>
              <w:tabs>
                <w:tab w:val="left" w:pos="317"/>
              </w:tabs>
              <w:ind w:left="317" w:hanging="317"/>
              <w:rPr>
                <w:rFonts w:asciiTheme="majorBidi" w:hAnsiTheme="majorBidi" w:cstheme="majorBidi"/>
                <w:bCs/>
                <w:sz w:val="22"/>
              </w:rPr>
            </w:pPr>
            <w:r w:rsidRPr="00DD44A9">
              <w:rPr>
                <w:rFonts w:asciiTheme="majorBidi" w:hAnsiTheme="majorBidi" w:cstheme="majorBidi"/>
                <w:bCs/>
                <w:sz w:val="22"/>
              </w:rPr>
              <w:t>Menjelaskan hakikat kesyirikan.</w:t>
            </w:r>
          </w:p>
          <w:p w:rsidR="00B32C1B" w:rsidRPr="00DD44A9" w:rsidRDefault="00B32C1B" w:rsidP="0014681E">
            <w:pPr>
              <w:pStyle w:val="ListParagraph"/>
              <w:numPr>
                <w:ilvl w:val="0"/>
                <w:numId w:val="10"/>
              </w:numPr>
              <w:tabs>
                <w:tab w:val="left" w:pos="317"/>
              </w:tabs>
              <w:ind w:left="317" w:hanging="317"/>
              <w:rPr>
                <w:rFonts w:asciiTheme="majorBidi" w:hAnsiTheme="majorBidi" w:cstheme="majorBidi"/>
                <w:bCs/>
                <w:sz w:val="22"/>
              </w:rPr>
            </w:pPr>
            <w:r w:rsidRPr="00DD44A9">
              <w:rPr>
                <w:rFonts w:asciiTheme="majorBidi" w:hAnsiTheme="majorBidi" w:cstheme="majorBidi"/>
                <w:bCs/>
                <w:sz w:val="22"/>
              </w:rPr>
              <w:t xml:space="preserve">Menganalisis </w:t>
            </w:r>
            <w:r w:rsidRPr="009A2458">
              <w:rPr>
                <w:rFonts w:asciiTheme="majorBidi" w:hAnsiTheme="majorBidi" w:cstheme="majorBidi"/>
                <w:sz w:val="22"/>
              </w:rPr>
              <w:t xml:space="preserve">konsekwensinya </w:t>
            </w:r>
            <w:r w:rsidRPr="00DD44A9">
              <w:rPr>
                <w:rFonts w:asciiTheme="majorBidi" w:hAnsiTheme="majorBidi" w:cstheme="majorBidi"/>
                <w:sz w:val="22"/>
              </w:rPr>
              <w:t xml:space="preserve">kesyirikan </w:t>
            </w:r>
            <w:r>
              <w:rPr>
                <w:rFonts w:asciiTheme="majorBidi" w:hAnsiTheme="majorBidi" w:cstheme="majorBidi"/>
                <w:sz w:val="22"/>
              </w:rPr>
              <w:t xml:space="preserve">sebagai pembatal </w:t>
            </w:r>
            <w:r w:rsidRPr="00DD44A9">
              <w:rPr>
                <w:rFonts w:asciiTheme="majorBidi" w:hAnsiTheme="majorBidi" w:cstheme="majorBidi"/>
                <w:sz w:val="22"/>
              </w:rPr>
              <w:t>keimanan seorang mukmin.</w:t>
            </w:r>
          </w:p>
        </w:tc>
        <w:tc>
          <w:tcPr>
            <w:tcW w:w="1843" w:type="dxa"/>
          </w:tcPr>
          <w:p w:rsidR="00B32C1B" w:rsidRPr="00220F19" w:rsidRDefault="00B32C1B" w:rsidP="000240A6">
            <w:pPr>
              <w:adjustRightInd w:val="0"/>
              <w:rPr>
                <w:rFonts w:ascii="Arial" w:hAnsi="Arial" w:cs="Arial"/>
                <w:sz w:val="22"/>
              </w:rPr>
            </w:pPr>
            <w:r w:rsidRPr="00220F19">
              <w:rPr>
                <w:rFonts w:ascii="Arial" w:hAnsi="Arial" w:cs="Arial"/>
                <w:b/>
                <w:bCs/>
                <w:sz w:val="22"/>
              </w:rPr>
              <w:t>Kriteria</w:t>
            </w:r>
            <w:r>
              <w:rPr>
                <w:rFonts w:ascii="Arial" w:hAnsi="Arial" w:cs="Arial"/>
                <w:sz w:val="22"/>
              </w:rPr>
              <w:t>: penguasaan, p</w:t>
            </w:r>
            <w:r w:rsidRPr="00220F19">
              <w:rPr>
                <w:rFonts w:ascii="Arial" w:hAnsi="Arial" w:cs="Arial"/>
                <w:sz w:val="22"/>
              </w:rPr>
              <w:t>emahaman</w:t>
            </w:r>
            <w:r>
              <w:rPr>
                <w:rFonts w:ascii="Arial" w:hAnsi="Arial" w:cs="Arial"/>
                <w:sz w:val="22"/>
              </w:rPr>
              <w:t>, dan tugas terstruktur</w:t>
            </w:r>
          </w:p>
          <w:p w:rsidR="00B32C1B" w:rsidRDefault="00B32C1B" w:rsidP="000240A6">
            <w:pPr>
              <w:rPr>
                <w:rFonts w:ascii="Arial" w:hAnsi="Arial" w:cs="Arial"/>
                <w:b/>
                <w:bCs/>
                <w:sz w:val="22"/>
              </w:rPr>
            </w:pPr>
          </w:p>
          <w:p w:rsidR="00B32C1B" w:rsidRPr="00220F19" w:rsidRDefault="00B32C1B" w:rsidP="000240A6">
            <w:pPr>
              <w:rPr>
                <w:rFonts w:ascii="Arial" w:hAnsi="Arial" w:cs="Arial"/>
                <w:b/>
                <w:bCs/>
                <w:sz w:val="22"/>
              </w:rPr>
            </w:pPr>
            <w:r w:rsidRPr="00220F19">
              <w:rPr>
                <w:rFonts w:ascii="Arial" w:hAnsi="Arial" w:cs="Arial"/>
                <w:b/>
                <w:bCs/>
                <w:sz w:val="22"/>
              </w:rPr>
              <w:lastRenderedPageBreak/>
              <w:t xml:space="preserve">Bentuk Penilaian: </w:t>
            </w:r>
          </w:p>
          <w:p w:rsidR="00B32C1B" w:rsidRPr="00220F19" w:rsidRDefault="00B32C1B" w:rsidP="000240A6">
            <w:pPr>
              <w:rPr>
                <w:rFonts w:ascii="Arial" w:hAnsi="Arial" w:cs="Arial"/>
                <w:bCs/>
                <w:sz w:val="22"/>
                <w:lang w:val="id-ID"/>
              </w:rPr>
            </w:pPr>
            <w:r>
              <w:rPr>
                <w:rFonts w:ascii="Arial" w:hAnsi="Arial" w:cs="Arial"/>
                <w:sz w:val="22"/>
              </w:rPr>
              <w:t>Penugasan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lastRenderedPageBreak/>
              <w:t>1x</w:t>
            </w:r>
          </w:p>
        </w:tc>
        <w:tc>
          <w:tcPr>
            <w:tcW w:w="2551" w:type="dxa"/>
          </w:tcPr>
          <w:p w:rsidR="00B32C1B" w:rsidRPr="00F21DF5" w:rsidRDefault="00B32C1B" w:rsidP="00F21DF5">
            <w:pPr>
              <w:rPr>
                <w:rFonts w:cs="Times New Roman"/>
                <w:b/>
                <w:bCs/>
                <w:i/>
                <w:iCs/>
                <w:lang w:val="id-ID"/>
              </w:rPr>
            </w:pPr>
            <w:r w:rsidRPr="007C2F53">
              <w:rPr>
                <w:rFonts w:asciiTheme="minorHAnsi" w:hAnsiTheme="minorHAnsi"/>
                <w:bCs/>
                <w:sz w:val="22"/>
              </w:rPr>
              <w:t xml:space="preserve"> </w:t>
            </w:r>
            <w:r w:rsidR="00F21DF5">
              <w:rPr>
                <w:rFonts w:cs="Times New Roman"/>
                <w:b/>
                <w:bCs/>
                <w:i/>
                <w:iCs/>
                <w:lang w:val="id-ID"/>
              </w:rPr>
              <w:t>Mini Riset</w:t>
            </w:r>
          </w:p>
          <w:p w:rsidR="00B32C1B" w:rsidRPr="004A2A9A" w:rsidRDefault="00B32C1B" w:rsidP="00A64C65">
            <w:pPr>
              <w:rPr>
                <w:rFonts w:asciiTheme="minorHAnsi" w:hAnsiTheme="minorHAnsi"/>
                <w:sz w:val="22"/>
              </w:rPr>
            </w:pPr>
            <w:proofErr w:type="gramStart"/>
            <w:r>
              <w:rPr>
                <w:rFonts w:cs="Times New Roman"/>
              </w:rPr>
              <w:t>t</w:t>
            </w:r>
            <w:r w:rsidRPr="004A2A9A">
              <w:rPr>
                <w:rFonts w:cs="Times New Roman"/>
              </w:rPr>
              <w:t>enta</w:t>
            </w:r>
            <w:r>
              <w:rPr>
                <w:rFonts w:cs="Times New Roman"/>
              </w:rPr>
              <w:t>n</w:t>
            </w:r>
            <w:r w:rsidRPr="004A2A9A">
              <w:rPr>
                <w:rFonts w:cs="Times New Roman"/>
              </w:rPr>
              <w:t>g</w:t>
            </w:r>
            <w:proofErr w:type="gramEnd"/>
            <w:r>
              <w:rPr>
                <w:rFonts w:cs="Times New Roman"/>
              </w:rPr>
              <w:t xml:space="preserve"> macam-macam </w:t>
            </w:r>
            <w:r>
              <w:rPr>
                <w:rFonts w:asciiTheme="majorBidi" w:hAnsiTheme="majorBidi" w:cstheme="majorBidi"/>
                <w:sz w:val="22"/>
              </w:rPr>
              <w:t xml:space="preserve">kesyirikan </w:t>
            </w:r>
            <w:r w:rsidRPr="009A2458">
              <w:rPr>
                <w:rFonts w:asciiTheme="majorBidi" w:hAnsiTheme="majorBidi" w:cstheme="majorBidi"/>
                <w:sz w:val="22"/>
              </w:rPr>
              <w:t>dan konsekwensinya sebagai pembatal keimanan</w:t>
            </w:r>
            <w:r>
              <w:rPr>
                <w:rFonts w:asciiTheme="majorBidi" w:hAnsiTheme="majorBidi" w:cstheme="majorBidi"/>
                <w:sz w:val="22"/>
              </w:rPr>
              <w:t xml:space="preserve"> dalam buku: </w:t>
            </w:r>
            <w:r>
              <w:t xml:space="preserve">Wahhab, </w:t>
            </w:r>
            <w:r>
              <w:lastRenderedPageBreak/>
              <w:t xml:space="preserve">Muhammad bin Abdul. 2000. </w:t>
            </w:r>
            <w:r w:rsidRPr="00531900">
              <w:rPr>
                <w:i/>
                <w:iCs/>
              </w:rPr>
              <w:t>Tumbangkan Syirik</w:t>
            </w:r>
            <w:r>
              <w:t>. Yogyakarta: Mitra Pustaka.</w:t>
            </w:r>
          </w:p>
          <w:p w:rsidR="00B32C1B" w:rsidRDefault="00B32C1B" w:rsidP="000240A6">
            <w:pPr>
              <w:rPr>
                <w:rFonts w:asciiTheme="minorHAnsi" w:hAnsiTheme="minorHAnsi"/>
                <w:bCs/>
                <w:sz w:val="22"/>
              </w:rPr>
            </w:pPr>
            <w:r w:rsidRPr="007C2F53">
              <w:rPr>
                <w:rFonts w:asciiTheme="minorHAnsi" w:hAnsiTheme="minorHAnsi"/>
                <w:bCs/>
                <w:sz w:val="22"/>
              </w:rPr>
              <w:t xml:space="preserve">(TM </w:t>
            </w:r>
            <w:r>
              <w:rPr>
                <w:rFonts w:asciiTheme="minorHAnsi" w:hAnsiTheme="minorHAnsi"/>
                <w:bCs/>
                <w:sz w:val="22"/>
              </w:rPr>
              <w:t xml:space="preserve">100 </w:t>
            </w:r>
            <w:r w:rsidRPr="007C2F53">
              <w:rPr>
                <w:rFonts w:asciiTheme="minorHAnsi" w:hAnsiTheme="minorHAnsi"/>
                <w:bCs/>
                <w:sz w:val="22"/>
              </w:rPr>
              <w:t>menit)</w:t>
            </w:r>
          </w:p>
          <w:p w:rsidR="00B32C1B" w:rsidRPr="007C2F53" w:rsidRDefault="00B32C1B" w:rsidP="000240A6">
            <w:pPr>
              <w:rPr>
                <w:rFonts w:asciiTheme="minorHAnsi" w:hAnsiTheme="minorHAnsi"/>
                <w:bCs/>
                <w:sz w:val="22"/>
              </w:rPr>
            </w:pP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sz w:val="22"/>
              </w:rPr>
              <w:lastRenderedPageBreak/>
              <w:t>S</w:t>
            </w:r>
            <w:r w:rsidRPr="009A2458">
              <w:rPr>
                <w:rFonts w:asciiTheme="majorBidi" w:hAnsiTheme="majorBidi" w:cstheme="majorBidi"/>
                <w:sz w:val="22"/>
              </w:rPr>
              <w:t>yirik dan konsekwensinya sebagai pembatal keimanan</w:t>
            </w: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8</w:t>
            </w: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Pr>
                <w:rFonts w:asciiTheme="minorHAnsi" w:hAnsiTheme="minorHAnsi"/>
                <w:sz w:val="22"/>
              </w:rPr>
              <w:lastRenderedPageBreak/>
              <w:t>11</w:t>
            </w:r>
          </w:p>
        </w:tc>
        <w:tc>
          <w:tcPr>
            <w:tcW w:w="2694" w:type="dxa"/>
          </w:tcPr>
          <w:p w:rsidR="00B32C1B" w:rsidRPr="00DD44A9" w:rsidRDefault="00B32C1B" w:rsidP="0014681E">
            <w:pPr>
              <w:rPr>
                <w:rFonts w:asciiTheme="majorBidi" w:hAnsiTheme="majorBidi" w:cstheme="majorBidi"/>
                <w:bCs/>
                <w:sz w:val="22"/>
              </w:rPr>
            </w:pPr>
            <w:r>
              <w:rPr>
                <w:rFonts w:asciiTheme="majorBidi" w:hAnsiTheme="majorBidi" w:cstheme="majorBidi"/>
                <w:sz w:val="22"/>
              </w:rPr>
              <w:t>M</w:t>
            </w:r>
            <w:r w:rsidRPr="009A2458">
              <w:rPr>
                <w:rFonts w:asciiTheme="majorBidi" w:hAnsiTheme="majorBidi" w:cstheme="majorBidi"/>
                <w:sz w:val="22"/>
              </w:rPr>
              <w:t>emiliki pemahaman yang benar terhadap perbuatan kufur dan konsekwensinya sebagai pembatal keimanan.</w:t>
            </w:r>
          </w:p>
        </w:tc>
        <w:tc>
          <w:tcPr>
            <w:tcW w:w="2976" w:type="dxa"/>
          </w:tcPr>
          <w:p w:rsidR="00B32C1B" w:rsidRPr="00DD44A9" w:rsidRDefault="00B32C1B" w:rsidP="0014681E">
            <w:pPr>
              <w:pStyle w:val="ListParagraph"/>
              <w:numPr>
                <w:ilvl w:val="0"/>
                <w:numId w:val="13"/>
              </w:numPr>
              <w:tabs>
                <w:tab w:val="left" w:pos="317"/>
              </w:tabs>
              <w:ind w:left="317" w:hanging="283"/>
              <w:rPr>
                <w:rFonts w:asciiTheme="majorBidi" w:hAnsiTheme="majorBidi" w:cstheme="majorBidi"/>
                <w:sz w:val="22"/>
              </w:rPr>
            </w:pPr>
            <w:r w:rsidRPr="00DD44A9">
              <w:rPr>
                <w:rFonts w:asciiTheme="majorBidi" w:hAnsiTheme="majorBidi" w:cstheme="majorBidi"/>
                <w:sz w:val="22"/>
              </w:rPr>
              <w:t>Menjelaskan hakikat kekufuran.</w:t>
            </w:r>
          </w:p>
          <w:p w:rsidR="00B32C1B" w:rsidRPr="00DD44A9" w:rsidRDefault="00B32C1B" w:rsidP="0014681E">
            <w:pPr>
              <w:pStyle w:val="ListParagraph"/>
              <w:numPr>
                <w:ilvl w:val="0"/>
                <w:numId w:val="13"/>
              </w:numPr>
              <w:tabs>
                <w:tab w:val="left" w:pos="317"/>
              </w:tabs>
              <w:ind w:left="317" w:hanging="283"/>
              <w:rPr>
                <w:rFonts w:asciiTheme="majorBidi" w:hAnsiTheme="majorBidi" w:cstheme="majorBidi"/>
                <w:sz w:val="22"/>
              </w:rPr>
            </w:pPr>
            <w:r w:rsidRPr="00DD44A9">
              <w:rPr>
                <w:rFonts w:asciiTheme="majorBidi" w:hAnsiTheme="majorBidi" w:cstheme="majorBidi"/>
                <w:sz w:val="22"/>
              </w:rPr>
              <w:t xml:space="preserve">Menganalisis </w:t>
            </w:r>
            <w:r>
              <w:rPr>
                <w:rFonts w:asciiTheme="majorBidi" w:hAnsiTheme="majorBidi" w:cstheme="majorBidi"/>
                <w:sz w:val="22"/>
              </w:rPr>
              <w:t>konsekwensi</w:t>
            </w:r>
            <w:r w:rsidRPr="009A2458">
              <w:rPr>
                <w:rFonts w:asciiTheme="majorBidi" w:hAnsiTheme="majorBidi" w:cstheme="majorBidi"/>
                <w:sz w:val="22"/>
              </w:rPr>
              <w:t xml:space="preserve"> </w:t>
            </w:r>
            <w:r w:rsidRPr="00DD44A9">
              <w:rPr>
                <w:rFonts w:asciiTheme="majorBidi" w:hAnsiTheme="majorBidi" w:cstheme="majorBidi"/>
                <w:sz w:val="22"/>
              </w:rPr>
              <w:t xml:space="preserve">kekufuran </w:t>
            </w:r>
            <w:r>
              <w:rPr>
                <w:rFonts w:asciiTheme="majorBidi" w:hAnsiTheme="majorBidi" w:cstheme="majorBidi"/>
                <w:sz w:val="22"/>
              </w:rPr>
              <w:t xml:space="preserve">sebagai pembatal </w:t>
            </w:r>
            <w:r w:rsidRPr="00DD44A9">
              <w:rPr>
                <w:rFonts w:asciiTheme="majorBidi" w:hAnsiTheme="majorBidi" w:cstheme="majorBidi"/>
                <w:sz w:val="22"/>
              </w:rPr>
              <w:t>keimanan seorang mukmin.</w:t>
            </w:r>
          </w:p>
        </w:tc>
        <w:tc>
          <w:tcPr>
            <w:tcW w:w="1843" w:type="dxa"/>
          </w:tcPr>
          <w:p w:rsidR="00B32C1B" w:rsidRPr="00220F19" w:rsidRDefault="00B32C1B" w:rsidP="000240A6">
            <w:pPr>
              <w:adjustRightInd w:val="0"/>
              <w:rPr>
                <w:rFonts w:ascii="Arial" w:hAnsi="Arial" w:cs="Arial"/>
                <w:sz w:val="22"/>
              </w:rPr>
            </w:pPr>
            <w:r w:rsidRPr="00220F19">
              <w:rPr>
                <w:rFonts w:ascii="Arial" w:hAnsi="Arial" w:cs="Arial"/>
                <w:b/>
                <w:bCs/>
                <w:sz w:val="22"/>
              </w:rPr>
              <w:t>Kriteria</w:t>
            </w:r>
            <w:r>
              <w:rPr>
                <w:rFonts w:ascii="Arial" w:hAnsi="Arial" w:cs="Arial"/>
                <w:sz w:val="22"/>
              </w:rPr>
              <w:t>: penguasaan, p</w:t>
            </w:r>
            <w:r w:rsidRPr="00220F19">
              <w:rPr>
                <w:rFonts w:ascii="Arial" w:hAnsi="Arial" w:cs="Arial"/>
                <w:sz w:val="22"/>
              </w:rPr>
              <w:t>emahaman</w:t>
            </w:r>
            <w:r>
              <w:rPr>
                <w:rFonts w:ascii="Arial" w:hAnsi="Arial" w:cs="Arial"/>
                <w:sz w:val="22"/>
              </w:rPr>
              <w:t>, dan tugas terstruktur</w:t>
            </w:r>
          </w:p>
          <w:p w:rsidR="00B32C1B" w:rsidRDefault="00B32C1B" w:rsidP="000240A6">
            <w:pPr>
              <w:rPr>
                <w:rFonts w:ascii="Arial" w:hAnsi="Arial" w:cs="Arial"/>
                <w:b/>
                <w:bCs/>
                <w:sz w:val="22"/>
              </w:rPr>
            </w:pPr>
          </w:p>
          <w:p w:rsidR="00B32C1B" w:rsidRPr="00220F19" w:rsidRDefault="00B32C1B" w:rsidP="000240A6">
            <w:pPr>
              <w:rPr>
                <w:rFonts w:ascii="Arial" w:hAnsi="Arial" w:cs="Arial"/>
                <w:b/>
                <w:bCs/>
                <w:sz w:val="22"/>
              </w:rPr>
            </w:pPr>
            <w:r w:rsidRPr="00220F19">
              <w:rPr>
                <w:rFonts w:ascii="Arial" w:hAnsi="Arial" w:cs="Arial"/>
                <w:b/>
                <w:bCs/>
                <w:sz w:val="22"/>
              </w:rPr>
              <w:t xml:space="preserve">Bentuk Penilaian: </w:t>
            </w:r>
          </w:p>
          <w:p w:rsidR="00B32C1B" w:rsidRPr="00220F19" w:rsidRDefault="00B32C1B" w:rsidP="000240A6">
            <w:pPr>
              <w:rPr>
                <w:rFonts w:ascii="Arial" w:hAnsi="Arial" w:cs="Arial"/>
                <w:bCs/>
                <w:sz w:val="22"/>
                <w:lang w:val="id-ID"/>
              </w:rPr>
            </w:pPr>
            <w:r>
              <w:rPr>
                <w:rFonts w:ascii="Arial" w:hAnsi="Arial" w:cs="Arial"/>
                <w:sz w:val="22"/>
              </w:rPr>
              <w:t>Penugasan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32C1B" w:rsidRPr="00B14F50" w:rsidRDefault="00B14F50" w:rsidP="00A64C65">
            <w:pPr>
              <w:rPr>
                <w:rFonts w:cs="Times New Roman"/>
                <w:b/>
                <w:bCs/>
                <w:i/>
                <w:iCs/>
                <w:lang w:val="id-ID"/>
              </w:rPr>
            </w:pPr>
            <w:r>
              <w:rPr>
                <w:rFonts w:cs="Times New Roman"/>
                <w:b/>
                <w:bCs/>
                <w:i/>
                <w:iCs/>
                <w:lang w:val="id-ID"/>
              </w:rPr>
              <w:t>Mini Riset</w:t>
            </w:r>
          </w:p>
          <w:p w:rsidR="00B32C1B" w:rsidRDefault="00B32C1B" w:rsidP="000240A6">
            <w:pPr>
              <w:rPr>
                <w:rFonts w:asciiTheme="minorHAnsi" w:hAnsiTheme="minorHAnsi"/>
                <w:bCs/>
                <w:sz w:val="22"/>
              </w:rPr>
            </w:pPr>
            <w:r>
              <w:rPr>
                <w:rFonts w:asciiTheme="minorHAnsi" w:hAnsiTheme="minorHAnsi"/>
                <w:bCs/>
                <w:sz w:val="22"/>
              </w:rPr>
              <w:t xml:space="preserve">Tentang bentuk </w:t>
            </w:r>
            <w:r w:rsidRPr="00DD44A9">
              <w:rPr>
                <w:rFonts w:asciiTheme="majorBidi" w:hAnsiTheme="majorBidi" w:cstheme="majorBidi"/>
                <w:sz w:val="22"/>
              </w:rPr>
              <w:t xml:space="preserve">kekufuran </w:t>
            </w:r>
            <w:r w:rsidRPr="009A2458">
              <w:rPr>
                <w:rFonts w:asciiTheme="majorBidi" w:hAnsiTheme="majorBidi" w:cstheme="majorBidi"/>
                <w:sz w:val="22"/>
              </w:rPr>
              <w:t>dan konsekwen</w:t>
            </w:r>
            <w:r>
              <w:rPr>
                <w:rFonts w:asciiTheme="majorBidi" w:hAnsiTheme="majorBidi" w:cstheme="majorBidi"/>
                <w:sz w:val="22"/>
              </w:rPr>
              <w:t xml:space="preserve">sinya sebagai pembatal keimanan </w:t>
            </w:r>
            <w:r w:rsidRPr="00DD44A9">
              <w:rPr>
                <w:rFonts w:asciiTheme="majorBidi" w:hAnsiTheme="majorBidi" w:cstheme="majorBidi"/>
                <w:sz w:val="22"/>
              </w:rPr>
              <w:t>seorang mukmin</w:t>
            </w:r>
            <w:r>
              <w:rPr>
                <w:rFonts w:asciiTheme="majorBidi" w:hAnsiTheme="majorBidi" w:cstheme="majorBidi"/>
                <w:sz w:val="22"/>
              </w:rPr>
              <w:t xml:space="preserve"> dalam buku: </w:t>
            </w:r>
            <w:r>
              <w:t xml:space="preserve">Al-Tamimi, Muhammad. 2014. </w:t>
            </w:r>
            <w:r w:rsidRPr="00531900">
              <w:rPr>
                <w:i/>
                <w:iCs/>
              </w:rPr>
              <w:t>Kitab Tauhid: Pemurnian Ibadah kepada Allah</w:t>
            </w:r>
            <w:r>
              <w:t>. Jakarta: Darul Haq.</w:t>
            </w:r>
          </w:p>
          <w:p w:rsidR="00B32C1B" w:rsidRPr="007C2F53" w:rsidRDefault="00B32C1B" w:rsidP="000240A6">
            <w:pPr>
              <w:rPr>
                <w:rFonts w:asciiTheme="minorHAnsi" w:hAnsiTheme="minorHAnsi"/>
                <w:bCs/>
                <w:sz w:val="22"/>
              </w:rPr>
            </w:pPr>
            <w:r w:rsidRPr="007C2F53">
              <w:rPr>
                <w:rFonts w:asciiTheme="minorHAnsi" w:hAnsiTheme="minorHAnsi"/>
                <w:bCs/>
                <w:sz w:val="22"/>
              </w:rPr>
              <w:t xml:space="preserve"> (TM </w:t>
            </w:r>
            <w:r>
              <w:rPr>
                <w:rFonts w:asciiTheme="minorHAnsi" w:hAnsiTheme="minorHAnsi"/>
                <w:bCs/>
                <w:sz w:val="22"/>
              </w:rPr>
              <w:t xml:space="preserve">100 </w:t>
            </w:r>
            <w:r w:rsidRPr="007C2F53">
              <w:rPr>
                <w:rFonts w:asciiTheme="minorHAnsi" w:hAnsiTheme="minorHAnsi"/>
                <w:bCs/>
                <w:sz w:val="22"/>
              </w:rPr>
              <w:t>menit)</w:t>
            </w: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sz w:val="22"/>
              </w:rPr>
              <w:t>K</w:t>
            </w:r>
            <w:r w:rsidRPr="009A2458">
              <w:rPr>
                <w:rFonts w:asciiTheme="majorBidi" w:hAnsiTheme="majorBidi" w:cstheme="majorBidi"/>
                <w:sz w:val="22"/>
              </w:rPr>
              <w:t>ufur dan konsekwensinya sebagai pembatal keimanan.</w:t>
            </w: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8</w:t>
            </w:r>
          </w:p>
        </w:tc>
      </w:tr>
      <w:tr w:rsidR="00B32C1B" w:rsidRPr="007C2F53" w:rsidTr="00B32C1B">
        <w:trPr>
          <w:trHeight w:val="449"/>
        </w:trPr>
        <w:tc>
          <w:tcPr>
            <w:tcW w:w="567" w:type="dxa"/>
          </w:tcPr>
          <w:p w:rsidR="00B32C1B" w:rsidRPr="007C2F53" w:rsidRDefault="00B32C1B" w:rsidP="0014681E">
            <w:pPr>
              <w:jc w:val="center"/>
              <w:rPr>
                <w:rFonts w:asciiTheme="minorHAnsi" w:hAnsiTheme="minorHAnsi"/>
                <w:sz w:val="22"/>
              </w:rPr>
            </w:pPr>
            <w:r>
              <w:rPr>
                <w:rFonts w:asciiTheme="minorHAnsi" w:hAnsiTheme="minorHAnsi"/>
                <w:sz w:val="22"/>
              </w:rPr>
              <w:t>12</w:t>
            </w:r>
          </w:p>
        </w:tc>
        <w:tc>
          <w:tcPr>
            <w:tcW w:w="2694" w:type="dxa"/>
          </w:tcPr>
          <w:p w:rsidR="00B32C1B" w:rsidRPr="00DD44A9" w:rsidRDefault="00B32C1B" w:rsidP="0014681E">
            <w:pPr>
              <w:rPr>
                <w:rFonts w:asciiTheme="majorBidi" w:hAnsiTheme="majorBidi" w:cstheme="majorBidi"/>
                <w:bCs/>
                <w:sz w:val="22"/>
              </w:rPr>
            </w:pPr>
            <w:r>
              <w:rPr>
                <w:rFonts w:asciiTheme="majorBidi" w:hAnsiTheme="majorBidi" w:cstheme="majorBidi"/>
                <w:sz w:val="22"/>
              </w:rPr>
              <w:t>M</w:t>
            </w:r>
            <w:r w:rsidRPr="009A2458">
              <w:rPr>
                <w:rFonts w:asciiTheme="majorBidi" w:hAnsiTheme="majorBidi" w:cstheme="majorBidi"/>
                <w:sz w:val="22"/>
              </w:rPr>
              <w:t xml:space="preserve">emiliki pemahaman yang benar terhadap perbuatan </w:t>
            </w:r>
            <w:r w:rsidRPr="009A2458">
              <w:rPr>
                <w:rFonts w:asciiTheme="majorBidi" w:hAnsiTheme="majorBidi" w:cstheme="majorBidi"/>
                <w:i/>
                <w:iCs/>
                <w:sz w:val="22"/>
              </w:rPr>
              <w:t>nifaq</w:t>
            </w:r>
            <w:r w:rsidRPr="009A2458">
              <w:rPr>
                <w:rFonts w:asciiTheme="majorBidi" w:hAnsiTheme="majorBidi" w:cstheme="majorBidi"/>
                <w:sz w:val="22"/>
              </w:rPr>
              <w:t xml:space="preserve"> dan konsekwensinya sebagai pembatal keimanan.</w:t>
            </w:r>
          </w:p>
        </w:tc>
        <w:tc>
          <w:tcPr>
            <w:tcW w:w="2976" w:type="dxa"/>
          </w:tcPr>
          <w:p w:rsidR="00B32C1B" w:rsidRPr="00DD44A9" w:rsidRDefault="00B32C1B" w:rsidP="0014681E">
            <w:pPr>
              <w:pStyle w:val="ListParagraph"/>
              <w:numPr>
                <w:ilvl w:val="0"/>
                <w:numId w:val="12"/>
              </w:numPr>
              <w:tabs>
                <w:tab w:val="left" w:pos="317"/>
              </w:tabs>
              <w:ind w:left="317" w:hanging="317"/>
              <w:rPr>
                <w:rFonts w:asciiTheme="majorBidi" w:hAnsiTheme="majorBidi" w:cstheme="majorBidi"/>
                <w:sz w:val="22"/>
              </w:rPr>
            </w:pPr>
            <w:r w:rsidRPr="00DD44A9">
              <w:rPr>
                <w:rFonts w:asciiTheme="majorBidi" w:hAnsiTheme="majorBidi" w:cstheme="majorBidi"/>
                <w:sz w:val="22"/>
              </w:rPr>
              <w:t xml:space="preserve">Menjelaskan hakikat </w:t>
            </w:r>
            <w:r w:rsidRPr="00DD44A9">
              <w:rPr>
                <w:rFonts w:asciiTheme="majorBidi" w:hAnsiTheme="majorBidi" w:cstheme="majorBidi"/>
                <w:i/>
                <w:iCs/>
                <w:sz w:val="22"/>
              </w:rPr>
              <w:t>nifaq</w:t>
            </w:r>
            <w:r w:rsidRPr="00DD44A9">
              <w:rPr>
                <w:rFonts w:asciiTheme="majorBidi" w:hAnsiTheme="majorBidi" w:cstheme="majorBidi"/>
                <w:sz w:val="22"/>
              </w:rPr>
              <w:t>.</w:t>
            </w:r>
          </w:p>
          <w:p w:rsidR="00B32C1B" w:rsidRPr="00DD44A9" w:rsidRDefault="00B32C1B" w:rsidP="0014681E">
            <w:pPr>
              <w:pStyle w:val="ListParagraph"/>
              <w:numPr>
                <w:ilvl w:val="0"/>
                <w:numId w:val="12"/>
              </w:numPr>
              <w:tabs>
                <w:tab w:val="left" w:pos="317"/>
              </w:tabs>
              <w:ind w:left="317" w:hanging="317"/>
              <w:rPr>
                <w:rFonts w:asciiTheme="majorBidi" w:hAnsiTheme="majorBidi" w:cstheme="majorBidi"/>
                <w:sz w:val="22"/>
              </w:rPr>
            </w:pPr>
            <w:r w:rsidRPr="00DD44A9">
              <w:rPr>
                <w:rFonts w:asciiTheme="majorBidi" w:hAnsiTheme="majorBidi" w:cstheme="majorBidi"/>
                <w:sz w:val="22"/>
              </w:rPr>
              <w:t xml:space="preserve">Menganalisis </w:t>
            </w:r>
            <w:proofErr w:type="gramStart"/>
            <w:r>
              <w:rPr>
                <w:rFonts w:asciiTheme="majorBidi" w:hAnsiTheme="majorBidi" w:cstheme="majorBidi"/>
                <w:sz w:val="22"/>
              </w:rPr>
              <w:t xml:space="preserve">konsekwensi </w:t>
            </w:r>
            <w:r w:rsidRPr="009A2458">
              <w:rPr>
                <w:rFonts w:asciiTheme="majorBidi" w:hAnsiTheme="majorBidi" w:cstheme="majorBidi"/>
                <w:sz w:val="22"/>
              </w:rPr>
              <w:t xml:space="preserve"> </w:t>
            </w:r>
            <w:r w:rsidRPr="00DD44A9">
              <w:rPr>
                <w:rFonts w:asciiTheme="majorBidi" w:hAnsiTheme="majorBidi" w:cstheme="majorBidi"/>
                <w:i/>
                <w:iCs/>
                <w:sz w:val="22"/>
              </w:rPr>
              <w:t>nifaq</w:t>
            </w:r>
            <w:proofErr w:type="gramEnd"/>
            <w:r w:rsidRPr="00DD44A9">
              <w:rPr>
                <w:rFonts w:asciiTheme="majorBidi" w:hAnsiTheme="majorBidi" w:cstheme="majorBidi"/>
                <w:sz w:val="22"/>
              </w:rPr>
              <w:t xml:space="preserve"> </w:t>
            </w:r>
            <w:r>
              <w:rPr>
                <w:rFonts w:asciiTheme="majorBidi" w:hAnsiTheme="majorBidi" w:cstheme="majorBidi"/>
                <w:sz w:val="22"/>
              </w:rPr>
              <w:t xml:space="preserve">sebagai pembatal </w:t>
            </w:r>
            <w:r w:rsidRPr="00DD44A9">
              <w:rPr>
                <w:rFonts w:asciiTheme="majorBidi" w:hAnsiTheme="majorBidi" w:cstheme="majorBidi"/>
                <w:sz w:val="22"/>
              </w:rPr>
              <w:t>keimanan seorang mukmin.</w:t>
            </w:r>
          </w:p>
        </w:tc>
        <w:tc>
          <w:tcPr>
            <w:tcW w:w="1843" w:type="dxa"/>
          </w:tcPr>
          <w:p w:rsidR="00B32C1B" w:rsidRPr="00220F19" w:rsidRDefault="00B32C1B" w:rsidP="000240A6">
            <w:pPr>
              <w:adjustRightInd w:val="0"/>
              <w:rPr>
                <w:rFonts w:ascii="Arial" w:hAnsi="Arial" w:cs="Arial"/>
                <w:sz w:val="22"/>
              </w:rPr>
            </w:pPr>
            <w:r w:rsidRPr="00220F19">
              <w:rPr>
                <w:rFonts w:ascii="Arial" w:hAnsi="Arial" w:cs="Arial"/>
                <w:b/>
                <w:bCs/>
                <w:sz w:val="22"/>
              </w:rPr>
              <w:t>Kriteria</w:t>
            </w:r>
            <w:r>
              <w:rPr>
                <w:rFonts w:ascii="Arial" w:hAnsi="Arial" w:cs="Arial"/>
                <w:sz w:val="22"/>
              </w:rPr>
              <w:t>: penguasaan, p</w:t>
            </w:r>
            <w:r w:rsidRPr="00220F19">
              <w:rPr>
                <w:rFonts w:ascii="Arial" w:hAnsi="Arial" w:cs="Arial"/>
                <w:sz w:val="22"/>
              </w:rPr>
              <w:t>emahaman</w:t>
            </w:r>
            <w:r>
              <w:rPr>
                <w:rFonts w:ascii="Arial" w:hAnsi="Arial" w:cs="Arial"/>
                <w:sz w:val="22"/>
              </w:rPr>
              <w:t>, dan tugas terstruktur</w:t>
            </w:r>
          </w:p>
          <w:p w:rsidR="00B32C1B" w:rsidRDefault="00B32C1B" w:rsidP="000240A6">
            <w:pPr>
              <w:rPr>
                <w:rFonts w:ascii="Arial" w:hAnsi="Arial" w:cs="Arial"/>
                <w:b/>
                <w:bCs/>
                <w:sz w:val="22"/>
              </w:rPr>
            </w:pPr>
          </w:p>
          <w:p w:rsidR="00B32C1B" w:rsidRPr="00220F19" w:rsidRDefault="00B32C1B" w:rsidP="000240A6">
            <w:pPr>
              <w:rPr>
                <w:rFonts w:ascii="Arial" w:hAnsi="Arial" w:cs="Arial"/>
                <w:b/>
                <w:bCs/>
                <w:sz w:val="22"/>
              </w:rPr>
            </w:pPr>
            <w:r w:rsidRPr="00220F19">
              <w:rPr>
                <w:rFonts w:ascii="Arial" w:hAnsi="Arial" w:cs="Arial"/>
                <w:b/>
                <w:bCs/>
                <w:sz w:val="22"/>
              </w:rPr>
              <w:t xml:space="preserve">Bentuk Penilaian: </w:t>
            </w:r>
          </w:p>
          <w:p w:rsidR="00B32C1B" w:rsidRPr="00220F19" w:rsidRDefault="00B32C1B" w:rsidP="000240A6">
            <w:pPr>
              <w:rPr>
                <w:rFonts w:ascii="Arial" w:hAnsi="Arial" w:cs="Arial"/>
                <w:bCs/>
                <w:sz w:val="22"/>
                <w:lang w:val="id-ID"/>
              </w:rPr>
            </w:pPr>
            <w:r>
              <w:rPr>
                <w:rFonts w:ascii="Arial" w:hAnsi="Arial" w:cs="Arial"/>
                <w:sz w:val="22"/>
              </w:rPr>
              <w:t>Penugasan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14F50" w:rsidRDefault="00B14F50" w:rsidP="000240A6">
            <w:pPr>
              <w:rPr>
                <w:rFonts w:asciiTheme="minorHAnsi" w:hAnsiTheme="minorHAnsi"/>
                <w:b/>
                <w:i/>
                <w:iCs/>
                <w:sz w:val="22"/>
                <w:lang w:val="id-ID"/>
              </w:rPr>
            </w:pPr>
            <w:r>
              <w:rPr>
                <w:rFonts w:asciiTheme="minorHAnsi" w:hAnsiTheme="minorHAnsi"/>
                <w:b/>
                <w:i/>
                <w:iCs/>
                <w:sz w:val="22"/>
                <w:lang w:val="id-ID"/>
              </w:rPr>
              <w:t>Mini Riset</w:t>
            </w:r>
          </w:p>
          <w:p w:rsidR="00B32C1B" w:rsidRPr="007C2F53" w:rsidRDefault="00B32C1B" w:rsidP="000240A6">
            <w:pPr>
              <w:rPr>
                <w:rFonts w:asciiTheme="minorHAnsi" w:hAnsiTheme="minorHAnsi"/>
                <w:bCs/>
                <w:sz w:val="22"/>
              </w:rPr>
            </w:pPr>
            <w:r>
              <w:rPr>
                <w:rFonts w:asciiTheme="minorHAnsi" w:hAnsiTheme="minorHAnsi"/>
                <w:bCs/>
                <w:sz w:val="22"/>
              </w:rPr>
              <w:t xml:space="preserve"> perbuatan </w:t>
            </w:r>
            <w:r w:rsidRPr="00A64C65">
              <w:rPr>
                <w:rFonts w:asciiTheme="minorHAnsi" w:hAnsiTheme="minorHAnsi"/>
                <w:bCs/>
                <w:i/>
                <w:iCs/>
                <w:sz w:val="22"/>
              </w:rPr>
              <w:t>nifaq</w:t>
            </w:r>
            <w:r>
              <w:rPr>
                <w:rFonts w:asciiTheme="minorHAnsi" w:hAnsiTheme="minorHAnsi"/>
                <w:bCs/>
                <w:sz w:val="22"/>
              </w:rPr>
              <w:t xml:space="preserve"> dan konsekwensinya sebagai pembatal keimanan dalam Al-Qur’an</w:t>
            </w:r>
          </w:p>
          <w:p w:rsidR="00B32C1B" w:rsidRPr="007C2F53" w:rsidRDefault="00B32C1B" w:rsidP="000240A6">
            <w:pPr>
              <w:rPr>
                <w:rFonts w:asciiTheme="minorHAnsi" w:hAnsiTheme="minorHAnsi"/>
                <w:bCs/>
                <w:sz w:val="22"/>
              </w:rPr>
            </w:pPr>
            <w:r w:rsidRPr="007C2F53">
              <w:rPr>
                <w:rFonts w:asciiTheme="minorHAnsi" w:hAnsiTheme="minorHAnsi"/>
                <w:bCs/>
                <w:sz w:val="22"/>
              </w:rPr>
              <w:t xml:space="preserve">(TM </w:t>
            </w:r>
            <w:r>
              <w:rPr>
                <w:rFonts w:asciiTheme="minorHAnsi" w:hAnsiTheme="minorHAnsi"/>
                <w:bCs/>
                <w:sz w:val="22"/>
              </w:rPr>
              <w:t xml:space="preserve">100 </w:t>
            </w:r>
            <w:r w:rsidRPr="007C2F53">
              <w:rPr>
                <w:rFonts w:asciiTheme="minorHAnsi" w:hAnsiTheme="minorHAnsi"/>
                <w:bCs/>
                <w:sz w:val="22"/>
              </w:rPr>
              <w:t>menit)</w:t>
            </w: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i/>
                <w:iCs/>
                <w:sz w:val="22"/>
              </w:rPr>
              <w:t>N</w:t>
            </w:r>
            <w:r w:rsidRPr="009A2458">
              <w:rPr>
                <w:rFonts w:asciiTheme="majorBidi" w:hAnsiTheme="majorBidi" w:cstheme="majorBidi"/>
                <w:i/>
                <w:iCs/>
                <w:sz w:val="22"/>
              </w:rPr>
              <w:t>ifaq</w:t>
            </w:r>
            <w:r w:rsidRPr="009A2458">
              <w:rPr>
                <w:rFonts w:asciiTheme="majorBidi" w:hAnsiTheme="majorBidi" w:cstheme="majorBidi"/>
                <w:sz w:val="22"/>
              </w:rPr>
              <w:t xml:space="preserve"> dan konsekwensinya sebagai pembatal keimanan.</w:t>
            </w: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8</w:t>
            </w:r>
          </w:p>
        </w:tc>
      </w:tr>
      <w:tr w:rsidR="00B32C1B" w:rsidRPr="007C2F53" w:rsidTr="00B32C1B">
        <w:trPr>
          <w:trHeight w:val="449"/>
        </w:trPr>
        <w:tc>
          <w:tcPr>
            <w:tcW w:w="567" w:type="dxa"/>
          </w:tcPr>
          <w:p w:rsidR="00B32C1B" w:rsidRDefault="00B32C1B" w:rsidP="0014681E">
            <w:pPr>
              <w:jc w:val="center"/>
              <w:rPr>
                <w:rFonts w:asciiTheme="minorHAnsi" w:hAnsiTheme="minorHAnsi"/>
                <w:sz w:val="22"/>
              </w:rPr>
            </w:pPr>
            <w:r>
              <w:rPr>
                <w:rFonts w:asciiTheme="minorHAnsi" w:hAnsiTheme="minorHAnsi"/>
                <w:sz w:val="22"/>
              </w:rPr>
              <w:t>13</w:t>
            </w:r>
          </w:p>
        </w:tc>
        <w:tc>
          <w:tcPr>
            <w:tcW w:w="2694" w:type="dxa"/>
          </w:tcPr>
          <w:p w:rsidR="00B32C1B" w:rsidRPr="00DD44A9" w:rsidRDefault="00B32C1B" w:rsidP="0014681E">
            <w:pPr>
              <w:rPr>
                <w:rFonts w:asciiTheme="majorBidi" w:hAnsiTheme="majorBidi" w:cstheme="majorBidi"/>
                <w:bCs/>
                <w:sz w:val="22"/>
              </w:rPr>
            </w:pPr>
            <w:r>
              <w:rPr>
                <w:rFonts w:asciiTheme="majorBidi" w:hAnsiTheme="majorBidi" w:cstheme="majorBidi"/>
                <w:sz w:val="22"/>
              </w:rPr>
              <w:t>M</w:t>
            </w:r>
            <w:r w:rsidRPr="009A2458">
              <w:rPr>
                <w:rFonts w:asciiTheme="majorBidi" w:hAnsiTheme="majorBidi" w:cstheme="majorBidi"/>
                <w:sz w:val="22"/>
              </w:rPr>
              <w:t xml:space="preserve">emiliki pemahaman yang benar terhadap perbuatan </w:t>
            </w:r>
            <w:r w:rsidRPr="009A2458">
              <w:rPr>
                <w:rFonts w:asciiTheme="majorBidi" w:hAnsiTheme="majorBidi" w:cstheme="majorBidi"/>
                <w:i/>
                <w:iCs/>
                <w:sz w:val="22"/>
              </w:rPr>
              <w:t>riddah</w:t>
            </w:r>
            <w:r w:rsidRPr="009A2458">
              <w:rPr>
                <w:rFonts w:asciiTheme="majorBidi" w:hAnsiTheme="majorBidi" w:cstheme="majorBidi"/>
                <w:sz w:val="22"/>
              </w:rPr>
              <w:t xml:space="preserve"> dan konsekwensinya sebagai pembatal keimanan.</w:t>
            </w:r>
          </w:p>
        </w:tc>
        <w:tc>
          <w:tcPr>
            <w:tcW w:w="2976" w:type="dxa"/>
          </w:tcPr>
          <w:p w:rsidR="00B32C1B" w:rsidRPr="00DD44A9" w:rsidRDefault="00B32C1B" w:rsidP="0014681E">
            <w:pPr>
              <w:pStyle w:val="ListParagraph"/>
              <w:numPr>
                <w:ilvl w:val="0"/>
                <w:numId w:val="11"/>
              </w:numPr>
              <w:tabs>
                <w:tab w:val="left" w:pos="317"/>
              </w:tabs>
              <w:ind w:left="317" w:hanging="283"/>
              <w:rPr>
                <w:rFonts w:asciiTheme="majorBidi" w:hAnsiTheme="majorBidi" w:cstheme="majorBidi"/>
                <w:sz w:val="22"/>
              </w:rPr>
            </w:pPr>
            <w:r w:rsidRPr="00DD44A9">
              <w:rPr>
                <w:rFonts w:asciiTheme="majorBidi" w:hAnsiTheme="majorBidi" w:cstheme="majorBidi"/>
                <w:sz w:val="22"/>
              </w:rPr>
              <w:t xml:space="preserve">Menjelaskan hakikat </w:t>
            </w:r>
            <w:r w:rsidRPr="00DD44A9">
              <w:rPr>
                <w:rFonts w:asciiTheme="majorBidi" w:hAnsiTheme="majorBidi" w:cstheme="majorBidi"/>
                <w:i/>
                <w:iCs/>
                <w:sz w:val="22"/>
              </w:rPr>
              <w:t>riddah</w:t>
            </w:r>
            <w:r w:rsidRPr="00DD44A9">
              <w:rPr>
                <w:rFonts w:asciiTheme="majorBidi" w:hAnsiTheme="majorBidi" w:cstheme="majorBidi"/>
                <w:sz w:val="22"/>
              </w:rPr>
              <w:t>.</w:t>
            </w:r>
          </w:p>
          <w:p w:rsidR="00B32C1B" w:rsidRPr="00DD44A9" w:rsidRDefault="00B32C1B" w:rsidP="0014681E">
            <w:pPr>
              <w:pStyle w:val="ListParagraph"/>
              <w:numPr>
                <w:ilvl w:val="0"/>
                <w:numId w:val="11"/>
              </w:numPr>
              <w:tabs>
                <w:tab w:val="left" w:pos="317"/>
              </w:tabs>
              <w:ind w:left="317" w:hanging="283"/>
              <w:rPr>
                <w:rFonts w:asciiTheme="majorBidi" w:hAnsiTheme="majorBidi" w:cstheme="majorBidi"/>
                <w:sz w:val="22"/>
              </w:rPr>
            </w:pPr>
            <w:r w:rsidRPr="00DD44A9">
              <w:rPr>
                <w:rFonts w:asciiTheme="majorBidi" w:hAnsiTheme="majorBidi" w:cstheme="majorBidi"/>
                <w:sz w:val="22"/>
              </w:rPr>
              <w:t xml:space="preserve">Menganalisis </w:t>
            </w:r>
            <w:proofErr w:type="gramStart"/>
            <w:r>
              <w:rPr>
                <w:rFonts w:asciiTheme="majorBidi" w:hAnsiTheme="majorBidi" w:cstheme="majorBidi"/>
                <w:sz w:val="22"/>
              </w:rPr>
              <w:t xml:space="preserve">konsekwensi </w:t>
            </w:r>
            <w:r w:rsidRPr="009A2458">
              <w:rPr>
                <w:rFonts w:asciiTheme="majorBidi" w:hAnsiTheme="majorBidi" w:cstheme="majorBidi"/>
                <w:sz w:val="22"/>
              </w:rPr>
              <w:t xml:space="preserve"> </w:t>
            </w:r>
            <w:r w:rsidRPr="009A2458">
              <w:rPr>
                <w:rFonts w:asciiTheme="majorBidi" w:hAnsiTheme="majorBidi" w:cstheme="majorBidi"/>
                <w:i/>
                <w:iCs/>
                <w:sz w:val="22"/>
              </w:rPr>
              <w:t>riddah</w:t>
            </w:r>
            <w:proofErr w:type="gramEnd"/>
            <w:r w:rsidRPr="009A2458">
              <w:rPr>
                <w:rFonts w:asciiTheme="majorBidi" w:hAnsiTheme="majorBidi" w:cstheme="majorBidi"/>
                <w:sz w:val="22"/>
              </w:rPr>
              <w:t xml:space="preserve"> </w:t>
            </w:r>
            <w:r>
              <w:rPr>
                <w:rFonts w:asciiTheme="majorBidi" w:hAnsiTheme="majorBidi" w:cstheme="majorBidi"/>
                <w:sz w:val="22"/>
              </w:rPr>
              <w:t xml:space="preserve">sebagai pembatal keimanan </w:t>
            </w:r>
            <w:r w:rsidRPr="00DD44A9">
              <w:rPr>
                <w:rFonts w:asciiTheme="majorBidi" w:hAnsiTheme="majorBidi" w:cstheme="majorBidi"/>
                <w:sz w:val="22"/>
              </w:rPr>
              <w:t>seorang mukmin.</w:t>
            </w:r>
          </w:p>
        </w:tc>
        <w:tc>
          <w:tcPr>
            <w:tcW w:w="1843" w:type="dxa"/>
          </w:tcPr>
          <w:p w:rsidR="00B32C1B" w:rsidRPr="00220F19" w:rsidRDefault="00B32C1B" w:rsidP="000240A6">
            <w:pPr>
              <w:adjustRightInd w:val="0"/>
              <w:rPr>
                <w:rFonts w:ascii="Arial" w:hAnsi="Arial" w:cs="Arial"/>
                <w:sz w:val="22"/>
              </w:rPr>
            </w:pPr>
            <w:r w:rsidRPr="00220F19">
              <w:rPr>
                <w:rFonts w:ascii="Arial" w:hAnsi="Arial" w:cs="Arial"/>
                <w:b/>
                <w:bCs/>
                <w:sz w:val="22"/>
              </w:rPr>
              <w:t>Kriteria</w:t>
            </w:r>
            <w:r>
              <w:rPr>
                <w:rFonts w:ascii="Arial" w:hAnsi="Arial" w:cs="Arial"/>
                <w:sz w:val="22"/>
              </w:rPr>
              <w:t>: penguasaan, p</w:t>
            </w:r>
            <w:r w:rsidRPr="00220F19">
              <w:rPr>
                <w:rFonts w:ascii="Arial" w:hAnsi="Arial" w:cs="Arial"/>
                <w:sz w:val="22"/>
              </w:rPr>
              <w:t>emahaman</w:t>
            </w:r>
            <w:r>
              <w:rPr>
                <w:rFonts w:ascii="Arial" w:hAnsi="Arial" w:cs="Arial"/>
                <w:sz w:val="22"/>
              </w:rPr>
              <w:t>, dan tugas terstruktur</w:t>
            </w:r>
          </w:p>
          <w:p w:rsidR="00B32C1B" w:rsidRDefault="00B32C1B" w:rsidP="000240A6">
            <w:pPr>
              <w:rPr>
                <w:rFonts w:ascii="Arial" w:hAnsi="Arial" w:cs="Arial"/>
                <w:b/>
                <w:bCs/>
                <w:sz w:val="22"/>
              </w:rPr>
            </w:pPr>
          </w:p>
          <w:p w:rsidR="00B32C1B" w:rsidRPr="00220F19" w:rsidRDefault="00B32C1B" w:rsidP="000240A6">
            <w:pPr>
              <w:rPr>
                <w:rFonts w:ascii="Arial" w:hAnsi="Arial" w:cs="Arial"/>
                <w:b/>
                <w:bCs/>
                <w:sz w:val="22"/>
              </w:rPr>
            </w:pPr>
            <w:r w:rsidRPr="00220F19">
              <w:rPr>
                <w:rFonts w:ascii="Arial" w:hAnsi="Arial" w:cs="Arial"/>
                <w:b/>
                <w:bCs/>
                <w:sz w:val="22"/>
              </w:rPr>
              <w:t xml:space="preserve">Bentuk Penilaian: </w:t>
            </w:r>
          </w:p>
          <w:p w:rsidR="00B32C1B" w:rsidRPr="00220F19" w:rsidRDefault="00B32C1B" w:rsidP="000240A6">
            <w:pPr>
              <w:rPr>
                <w:rFonts w:ascii="Arial" w:hAnsi="Arial" w:cs="Arial"/>
                <w:bCs/>
                <w:sz w:val="22"/>
                <w:lang w:val="id-ID"/>
              </w:rPr>
            </w:pPr>
            <w:r>
              <w:rPr>
                <w:rFonts w:ascii="Arial" w:hAnsi="Arial" w:cs="Arial"/>
                <w:sz w:val="22"/>
              </w:rPr>
              <w:lastRenderedPageBreak/>
              <w:t>Penugasan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lastRenderedPageBreak/>
              <w:t>1x</w:t>
            </w:r>
          </w:p>
        </w:tc>
        <w:tc>
          <w:tcPr>
            <w:tcW w:w="2551" w:type="dxa"/>
          </w:tcPr>
          <w:p w:rsidR="00B14F50" w:rsidRDefault="00B14F50" w:rsidP="00A64C65">
            <w:pPr>
              <w:rPr>
                <w:rFonts w:asciiTheme="minorHAnsi" w:hAnsiTheme="minorHAnsi"/>
                <w:b/>
                <w:i/>
                <w:iCs/>
                <w:sz w:val="22"/>
                <w:lang w:val="id-ID"/>
              </w:rPr>
            </w:pPr>
            <w:r>
              <w:rPr>
                <w:rFonts w:asciiTheme="minorHAnsi" w:hAnsiTheme="minorHAnsi"/>
                <w:b/>
                <w:i/>
                <w:iCs/>
                <w:sz w:val="22"/>
                <w:lang w:val="id-ID"/>
              </w:rPr>
              <w:t>Mini Riset</w:t>
            </w:r>
          </w:p>
          <w:p w:rsidR="00B32C1B" w:rsidRPr="007C2F53" w:rsidRDefault="00B32C1B" w:rsidP="00A64C65">
            <w:pPr>
              <w:rPr>
                <w:rFonts w:asciiTheme="minorHAnsi" w:hAnsiTheme="minorHAnsi"/>
                <w:bCs/>
                <w:sz w:val="22"/>
              </w:rPr>
            </w:pPr>
            <w:r>
              <w:rPr>
                <w:rFonts w:asciiTheme="minorHAnsi" w:hAnsiTheme="minorHAnsi"/>
                <w:bCs/>
                <w:sz w:val="22"/>
              </w:rPr>
              <w:t xml:space="preserve"> perbuatan </w:t>
            </w:r>
            <w:r>
              <w:rPr>
                <w:rFonts w:asciiTheme="minorHAnsi" w:hAnsiTheme="minorHAnsi"/>
                <w:bCs/>
                <w:i/>
                <w:iCs/>
                <w:sz w:val="22"/>
              </w:rPr>
              <w:t xml:space="preserve">riddah </w:t>
            </w:r>
            <w:r>
              <w:rPr>
                <w:rFonts w:asciiTheme="minorHAnsi" w:hAnsiTheme="minorHAnsi"/>
                <w:bCs/>
                <w:sz w:val="22"/>
              </w:rPr>
              <w:t>dan konsekwensinya sebagai pembatal keimanan dalam Al-Qur’an</w:t>
            </w:r>
          </w:p>
          <w:p w:rsidR="00B32C1B" w:rsidRPr="007C2F53" w:rsidRDefault="00B32C1B" w:rsidP="00A64C65">
            <w:pPr>
              <w:rPr>
                <w:rFonts w:asciiTheme="minorHAnsi" w:hAnsiTheme="minorHAnsi"/>
                <w:bCs/>
                <w:sz w:val="22"/>
              </w:rPr>
            </w:pPr>
            <w:r w:rsidRPr="007C2F53">
              <w:rPr>
                <w:rFonts w:asciiTheme="minorHAnsi" w:hAnsiTheme="minorHAnsi"/>
                <w:bCs/>
                <w:sz w:val="22"/>
              </w:rPr>
              <w:t xml:space="preserve"> (TM </w:t>
            </w:r>
            <w:r>
              <w:rPr>
                <w:rFonts w:asciiTheme="minorHAnsi" w:hAnsiTheme="minorHAnsi"/>
                <w:bCs/>
                <w:sz w:val="22"/>
              </w:rPr>
              <w:t xml:space="preserve">100 </w:t>
            </w:r>
            <w:r w:rsidRPr="007C2F53">
              <w:rPr>
                <w:rFonts w:asciiTheme="minorHAnsi" w:hAnsiTheme="minorHAnsi"/>
                <w:bCs/>
                <w:sz w:val="22"/>
              </w:rPr>
              <w:t>menit)</w:t>
            </w: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i/>
                <w:iCs/>
                <w:sz w:val="22"/>
              </w:rPr>
              <w:t>R</w:t>
            </w:r>
            <w:r w:rsidRPr="009A2458">
              <w:rPr>
                <w:rFonts w:asciiTheme="majorBidi" w:hAnsiTheme="majorBidi" w:cstheme="majorBidi"/>
                <w:i/>
                <w:iCs/>
                <w:sz w:val="22"/>
              </w:rPr>
              <w:t>iddah</w:t>
            </w:r>
            <w:r w:rsidRPr="009A2458">
              <w:rPr>
                <w:rFonts w:asciiTheme="majorBidi" w:hAnsiTheme="majorBidi" w:cstheme="majorBidi"/>
                <w:sz w:val="22"/>
              </w:rPr>
              <w:t xml:space="preserve"> dan konsekwensinya sebagai pembatal keimanan.</w:t>
            </w: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8</w:t>
            </w:r>
          </w:p>
        </w:tc>
      </w:tr>
      <w:tr w:rsidR="00B32C1B" w:rsidRPr="007C2F53" w:rsidTr="00B32C1B">
        <w:trPr>
          <w:trHeight w:val="449"/>
        </w:trPr>
        <w:tc>
          <w:tcPr>
            <w:tcW w:w="567" w:type="dxa"/>
          </w:tcPr>
          <w:p w:rsidR="00B32C1B" w:rsidRDefault="00B32C1B" w:rsidP="0014681E">
            <w:pPr>
              <w:jc w:val="center"/>
              <w:rPr>
                <w:rFonts w:asciiTheme="minorHAnsi" w:hAnsiTheme="minorHAnsi"/>
                <w:sz w:val="22"/>
              </w:rPr>
            </w:pPr>
            <w:r>
              <w:rPr>
                <w:rFonts w:asciiTheme="minorHAnsi" w:hAnsiTheme="minorHAnsi"/>
                <w:sz w:val="22"/>
              </w:rPr>
              <w:lastRenderedPageBreak/>
              <w:t>14</w:t>
            </w:r>
          </w:p>
        </w:tc>
        <w:tc>
          <w:tcPr>
            <w:tcW w:w="2694" w:type="dxa"/>
          </w:tcPr>
          <w:p w:rsidR="00B32C1B" w:rsidRPr="00DD44A9" w:rsidRDefault="00B32C1B" w:rsidP="0014681E">
            <w:pPr>
              <w:rPr>
                <w:rFonts w:asciiTheme="majorBidi" w:hAnsiTheme="majorBidi" w:cstheme="majorBidi"/>
                <w:bCs/>
                <w:sz w:val="22"/>
              </w:rPr>
            </w:pPr>
            <w:r w:rsidRPr="00DD44A9">
              <w:rPr>
                <w:rFonts w:asciiTheme="majorBidi" w:hAnsiTheme="majorBidi" w:cstheme="majorBidi"/>
                <w:sz w:val="22"/>
              </w:rPr>
              <w:t>Memiliki pemahaman yang benar terhadap implementasi keimanan dalam segala aspek berkehidupan politik</w:t>
            </w:r>
            <w:proofErr w:type="gramStart"/>
            <w:r w:rsidRPr="00DD44A9">
              <w:rPr>
                <w:rFonts w:asciiTheme="majorBidi" w:hAnsiTheme="majorBidi" w:cstheme="majorBidi"/>
                <w:sz w:val="22"/>
              </w:rPr>
              <w:t>,  sosial</w:t>
            </w:r>
            <w:proofErr w:type="gramEnd"/>
            <w:r w:rsidRPr="00DD44A9">
              <w:rPr>
                <w:rFonts w:asciiTheme="majorBidi" w:hAnsiTheme="majorBidi" w:cstheme="majorBidi"/>
                <w:sz w:val="22"/>
              </w:rPr>
              <w:t>, budaya, hukum, ekonomi, lingkungan biotik dan abiotik</w:t>
            </w:r>
            <w:r>
              <w:rPr>
                <w:rFonts w:asciiTheme="majorBidi" w:hAnsiTheme="majorBidi" w:cstheme="majorBidi"/>
                <w:sz w:val="22"/>
              </w:rPr>
              <w:t>.</w:t>
            </w:r>
          </w:p>
        </w:tc>
        <w:tc>
          <w:tcPr>
            <w:tcW w:w="2976" w:type="dxa"/>
          </w:tcPr>
          <w:p w:rsidR="00B32C1B" w:rsidRPr="00DD44A9" w:rsidRDefault="00B32C1B" w:rsidP="0014681E">
            <w:pPr>
              <w:rPr>
                <w:rFonts w:asciiTheme="majorBidi" w:hAnsiTheme="majorBidi" w:cstheme="majorBidi"/>
                <w:bCs/>
                <w:sz w:val="22"/>
                <w:lang w:val="id-ID"/>
              </w:rPr>
            </w:pPr>
            <w:r w:rsidRPr="00DD44A9">
              <w:rPr>
                <w:rFonts w:asciiTheme="majorBidi" w:hAnsiTheme="majorBidi" w:cstheme="majorBidi"/>
                <w:sz w:val="22"/>
              </w:rPr>
              <w:t>Mengimplementasikan  keimanan dalam segala aspek berkehidupan politik,  sosial, budaya, hukum, ekonomi, lingkungan biotik dan abiotik</w:t>
            </w:r>
          </w:p>
        </w:tc>
        <w:tc>
          <w:tcPr>
            <w:tcW w:w="1843" w:type="dxa"/>
          </w:tcPr>
          <w:p w:rsidR="00B32C1B" w:rsidRPr="007C2F53" w:rsidRDefault="00B32C1B" w:rsidP="000240A6">
            <w:pPr>
              <w:adjustRightInd w:val="0"/>
              <w:rPr>
                <w:rFonts w:asciiTheme="minorHAnsi" w:hAnsiTheme="minorHAnsi"/>
                <w:sz w:val="22"/>
              </w:rPr>
            </w:pPr>
            <w:r w:rsidRPr="007C2F53">
              <w:rPr>
                <w:rFonts w:asciiTheme="minorHAnsi" w:hAnsiTheme="minorHAnsi"/>
                <w:b/>
                <w:bCs/>
                <w:sz w:val="22"/>
              </w:rPr>
              <w:t>Kriteria</w:t>
            </w:r>
            <w:r w:rsidRPr="007C2F53">
              <w:rPr>
                <w:rFonts w:asciiTheme="minorHAnsi" w:hAnsiTheme="minorHAnsi"/>
                <w:sz w:val="22"/>
              </w:rPr>
              <w:t>: Penguasaan dan Pemahaman</w:t>
            </w:r>
          </w:p>
          <w:p w:rsidR="00B32C1B" w:rsidRDefault="00B32C1B" w:rsidP="000240A6">
            <w:pPr>
              <w:rPr>
                <w:rFonts w:asciiTheme="minorHAnsi" w:hAnsiTheme="minorHAnsi"/>
                <w:sz w:val="22"/>
              </w:rPr>
            </w:pPr>
            <w:r w:rsidRPr="007C2F53">
              <w:rPr>
                <w:rFonts w:asciiTheme="minorHAnsi" w:hAnsiTheme="minorHAnsi"/>
                <w:b/>
                <w:bCs/>
                <w:sz w:val="22"/>
              </w:rPr>
              <w:t xml:space="preserve">Bentuk </w:t>
            </w:r>
            <w:r>
              <w:rPr>
                <w:rFonts w:asciiTheme="minorHAnsi" w:hAnsiTheme="minorHAnsi"/>
                <w:b/>
                <w:bCs/>
                <w:sz w:val="22"/>
              </w:rPr>
              <w:t xml:space="preserve">penilaian </w:t>
            </w:r>
            <w:r w:rsidRPr="007C2F53">
              <w:rPr>
                <w:rFonts w:asciiTheme="minorHAnsi" w:hAnsiTheme="minorHAnsi"/>
                <w:b/>
                <w:bCs/>
                <w:sz w:val="22"/>
              </w:rPr>
              <w:t>non-test</w:t>
            </w:r>
            <w:r w:rsidRPr="007C2F53">
              <w:rPr>
                <w:rFonts w:asciiTheme="minorHAnsi" w:hAnsiTheme="minorHAnsi"/>
                <w:sz w:val="22"/>
              </w:rPr>
              <w:t xml:space="preserve">: </w:t>
            </w:r>
          </w:p>
          <w:p w:rsidR="00B32C1B" w:rsidRPr="007C2F53" w:rsidRDefault="00B32C1B" w:rsidP="000240A6">
            <w:pPr>
              <w:rPr>
                <w:rFonts w:asciiTheme="minorHAnsi" w:hAnsiTheme="minorHAnsi"/>
                <w:bCs/>
                <w:sz w:val="22"/>
                <w:lang w:val="id-ID"/>
              </w:rPr>
            </w:pPr>
            <w:r w:rsidRPr="00EF3DF5">
              <w:rPr>
                <w:rFonts w:asciiTheme="minorHAnsi" w:hAnsiTheme="minorHAnsi"/>
                <w:sz w:val="22"/>
              </w:rPr>
              <w:t>Kehadiran</w:t>
            </w:r>
            <w:r>
              <w:rPr>
                <w:rFonts w:asciiTheme="minorHAnsi" w:hAnsiTheme="minorHAnsi"/>
                <w:sz w:val="22"/>
              </w:rPr>
              <w:t>, dan Keaktifan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32C1B" w:rsidRPr="00F14435" w:rsidRDefault="00F14435" w:rsidP="000240A6">
            <w:pPr>
              <w:rPr>
                <w:rFonts w:asciiTheme="majorBidi" w:hAnsiTheme="majorBidi" w:cstheme="majorBidi"/>
                <w:bCs/>
                <w:sz w:val="22"/>
                <w:lang w:val="id-ID"/>
              </w:rPr>
            </w:pPr>
            <w:r w:rsidRPr="00F14435">
              <w:rPr>
                <w:rFonts w:asciiTheme="majorBidi" w:hAnsiTheme="majorBidi" w:cstheme="majorBidi"/>
                <w:bCs/>
                <w:sz w:val="22"/>
                <w:lang w:val="id-ID"/>
              </w:rPr>
              <w:t xml:space="preserve">Riset mini tentang </w:t>
            </w:r>
            <w:r w:rsidRPr="00F14435">
              <w:rPr>
                <w:rFonts w:asciiTheme="majorBidi" w:hAnsiTheme="majorBidi" w:cstheme="majorBidi"/>
                <w:sz w:val="22"/>
              </w:rPr>
              <w:t>Mengimplementasikan  keimanan dalam segala aspek berkehidupan politik,  sosial, budaya, hukum, ekonomi, lingkungan biotik dan abiotik</w:t>
            </w:r>
          </w:p>
          <w:p w:rsidR="00B32C1B" w:rsidRPr="007C2F53" w:rsidRDefault="00B32C1B" w:rsidP="000240A6">
            <w:pPr>
              <w:rPr>
                <w:rFonts w:asciiTheme="minorHAnsi" w:hAnsiTheme="minorHAnsi"/>
                <w:bCs/>
                <w:sz w:val="22"/>
              </w:rPr>
            </w:pPr>
            <w:r w:rsidRPr="00F14435">
              <w:rPr>
                <w:rFonts w:asciiTheme="majorBidi" w:hAnsiTheme="majorBidi" w:cstheme="majorBidi"/>
                <w:bCs/>
                <w:sz w:val="22"/>
              </w:rPr>
              <w:t>(TM 100 menit)</w:t>
            </w: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sz w:val="22"/>
              </w:rPr>
              <w:t>I</w:t>
            </w:r>
            <w:r w:rsidRPr="00DD44A9">
              <w:rPr>
                <w:rFonts w:asciiTheme="majorBidi" w:hAnsiTheme="majorBidi" w:cstheme="majorBidi"/>
                <w:sz w:val="22"/>
              </w:rPr>
              <w:t>mplementasi keimanan dalam segala aspek berkehidupan politik,  sosial, budaya, hukum, ekonomi, lingkungan biotik dan abiotik</w:t>
            </w: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4</w:t>
            </w:r>
          </w:p>
        </w:tc>
      </w:tr>
      <w:tr w:rsidR="00B32C1B" w:rsidRPr="007C2F53" w:rsidTr="00B32C1B">
        <w:trPr>
          <w:trHeight w:val="449"/>
        </w:trPr>
        <w:tc>
          <w:tcPr>
            <w:tcW w:w="567" w:type="dxa"/>
          </w:tcPr>
          <w:p w:rsidR="00B32C1B" w:rsidRDefault="00B32C1B" w:rsidP="0014681E">
            <w:pPr>
              <w:jc w:val="center"/>
              <w:rPr>
                <w:rFonts w:asciiTheme="minorHAnsi" w:hAnsiTheme="minorHAnsi"/>
                <w:sz w:val="22"/>
              </w:rPr>
            </w:pPr>
            <w:r>
              <w:rPr>
                <w:rFonts w:asciiTheme="minorHAnsi" w:hAnsiTheme="minorHAnsi"/>
                <w:sz w:val="22"/>
              </w:rPr>
              <w:t>15</w:t>
            </w:r>
          </w:p>
        </w:tc>
        <w:tc>
          <w:tcPr>
            <w:tcW w:w="2694" w:type="dxa"/>
          </w:tcPr>
          <w:p w:rsidR="00B32C1B" w:rsidRPr="00DD44A9" w:rsidRDefault="00B32C1B" w:rsidP="0014681E">
            <w:pPr>
              <w:rPr>
                <w:rFonts w:asciiTheme="majorBidi" w:hAnsiTheme="majorBidi" w:cstheme="majorBidi"/>
                <w:bCs/>
                <w:sz w:val="22"/>
              </w:rPr>
            </w:pPr>
            <w:r w:rsidRPr="00DD44A9">
              <w:rPr>
                <w:rFonts w:asciiTheme="majorBidi" w:hAnsiTheme="majorBidi" w:cstheme="majorBidi"/>
                <w:sz w:val="22"/>
              </w:rPr>
              <w:t>Memiliki pemahaman yang benar dalam berdakwah amar ma'ruf kepada keimanan dan bernahi munkar kepada yang membatalkan keimanan.</w:t>
            </w:r>
          </w:p>
        </w:tc>
        <w:tc>
          <w:tcPr>
            <w:tcW w:w="2976" w:type="dxa"/>
          </w:tcPr>
          <w:p w:rsidR="00B32C1B" w:rsidRPr="00DD44A9" w:rsidRDefault="00B32C1B" w:rsidP="0014681E">
            <w:pPr>
              <w:pStyle w:val="ListParagraph"/>
              <w:numPr>
                <w:ilvl w:val="0"/>
                <w:numId w:val="14"/>
              </w:numPr>
              <w:tabs>
                <w:tab w:val="left" w:pos="317"/>
              </w:tabs>
              <w:ind w:left="317" w:hanging="317"/>
              <w:rPr>
                <w:rFonts w:asciiTheme="majorBidi" w:hAnsiTheme="majorBidi" w:cstheme="majorBidi"/>
                <w:sz w:val="22"/>
              </w:rPr>
            </w:pPr>
            <w:r w:rsidRPr="00DD44A9">
              <w:rPr>
                <w:rFonts w:asciiTheme="majorBidi" w:hAnsiTheme="majorBidi" w:cstheme="majorBidi"/>
                <w:sz w:val="22"/>
              </w:rPr>
              <w:t>Menjelaskan bentuk-bentuk dakwah</w:t>
            </w:r>
            <w:r w:rsidRPr="00DD44A9">
              <w:rPr>
                <w:rFonts w:asciiTheme="majorBidi" w:hAnsiTheme="majorBidi" w:cstheme="majorBidi"/>
                <w:i/>
                <w:iCs/>
                <w:sz w:val="22"/>
              </w:rPr>
              <w:t xml:space="preserve"> bi al-lisan</w:t>
            </w:r>
            <w:r w:rsidRPr="00DD44A9">
              <w:rPr>
                <w:rFonts w:asciiTheme="majorBidi" w:hAnsiTheme="majorBidi" w:cstheme="majorBidi"/>
                <w:sz w:val="22"/>
              </w:rPr>
              <w:t xml:space="preserve"> dan </w:t>
            </w:r>
            <w:r w:rsidRPr="00DD44A9">
              <w:rPr>
                <w:rFonts w:asciiTheme="majorBidi" w:hAnsiTheme="majorBidi" w:cstheme="majorBidi"/>
                <w:i/>
                <w:iCs/>
                <w:sz w:val="22"/>
              </w:rPr>
              <w:t>bi al-hal</w:t>
            </w:r>
            <w:r w:rsidRPr="00DD44A9">
              <w:rPr>
                <w:rFonts w:asciiTheme="majorBidi" w:hAnsiTheme="majorBidi" w:cstheme="majorBidi"/>
                <w:sz w:val="22"/>
              </w:rPr>
              <w:t>.</w:t>
            </w:r>
          </w:p>
          <w:p w:rsidR="00B32C1B" w:rsidRPr="00DD44A9" w:rsidRDefault="00B32C1B" w:rsidP="0014681E">
            <w:pPr>
              <w:pStyle w:val="ListParagraph"/>
              <w:numPr>
                <w:ilvl w:val="0"/>
                <w:numId w:val="14"/>
              </w:numPr>
              <w:tabs>
                <w:tab w:val="left" w:pos="317"/>
              </w:tabs>
              <w:ind w:left="317" w:hanging="317"/>
              <w:rPr>
                <w:rFonts w:asciiTheme="majorBidi" w:hAnsiTheme="majorBidi" w:cstheme="majorBidi"/>
                <w:sz w:val="22"/>
              </w:rPr>
            </w:pPr>
            <w:r w:rsidRPr="00DD44A9">
              <w:rPr>
                <w:rFonts w:asciiTheme="majorBidi" w:hAnsiTheme="majorBidi" w:cstheme="majorBidi"/>
                <w:sz w:val="22"/>
              </w:rPr>
              <w:t xml:space="preserve">Menjelaskan strategi dakwah </w:t>
            </w:r>
            <w:r w:rsidRPr="00DD44A9">
              <w:rPr>
                <w:rFonts w:asciiTheme="majorBidi" w:hAnsiTheme="majorBidi" w:cstheme="majorBidi"/>
                <w:i/>
                <w:iCs/>
                <w:sz w:val="22"/>
              </w:rPr>
              <w:t>bi al-fardi, bi al jama'ah</w:t>
            </w:r>
            <w:r w:rsidRPr="00DD44A9">
              <w:rPr>
                <w:rFonts w:asciiTheme="majorBidi" w:hAnsiTheme="majorBidi" w:cstheme="majorBidi"/>
                <w:sz w:val="22"/>
              </w:rPr>
              <w:t xml:space="preserve">, baik </w:t>
            </w:r>
            <w:r w:rsidRPr="00DD44A9">
              <w:rPr>
                <w:rFonts w:asciiTheme="majorBidi" w:hAnsiTheme="majorBidi" w:cstheme="majorBidi"/>
                <w:i/>
                <w:iCs/>
                <w:sz w:val="22"/>
              </w:rPr>
              <w:t>online</w:t>
            </w:r>
            <w:r w:rsidRPr="00DD44A9">
              <w:rPr>
                <w:rFonts w:asciiTheme="majorBidi" w:hAnsiTheme="majorBidi" w:cstheme="majorBidi"/>
                <w:sz w:val="22"/>
              </w:rPr>
              <w:t xml:space="preserve"> atau </w:t>
            </w:r>
            <w:r w:rsidRPr="00DD44A9">
              <w:rPr>
                <w:rFonts w:asciiTheme="majorBidi" w:hAnsiTheme="majorBidi" w:cstheme="majorBidi"/>
                <w:i/>
                <w:iCs/>
                <w:sz w:val="22"/>
              </w:rPr>
              <w:t>offline.</w:t>
            </w:r>
          </w:p>
          <w:p w:rsidR="00B32C1B" w:rsidRPr="00DD44A9" w:rsidRDefault="00B32C1B" w:rsidP="0014681E">
            <w:pPr>
              <w:pStyle w:val="ListParagraph"/>
              <w:numPr>
                <w:ilvl w:val="0"/>
                <w:numId w:val="14"/>
              </w:numPr>
              <w:tabs>
                <w:tab w:val="left" w:pos="317"/>
              </w:tabs>
              <w:ind w:left="317" w:hanging="317"/>
              <w:rPr>
                <w:rFonts w:asciiTheme="majorBidi" w:hAnsiTheme="majorBidi" w:cstheme="majorBidi"/>
                <w:sz w:val="22"/>
              </w:rPr>
            </w:pPr>
            <w:r w:rsidRPr="00DD44A9">
              <w:rPr>
                <w:rFonts w:asciiTheme="majorBidi" w:hAnsiTheme="majorBidi" w:cstheme="majorBidi"/>
                <w:sz w:val="22"/>
              </w:rPr>
              <w:t>Mengimplementasikan berdakwah amar ma'ruf kepada keimanan.</w:t>
            </w:r>
          </w:p>
          <w:p w:rsidR="00B32C1B" w:rsidRPr="00DD44A9" w:rsidRDefault="00B32C1B" w:rsidP="0014681E">
            <w:pPr>
              <w:pStyle w:val="ListParagraph"/>
              <w:numPr>
                <w:ilvl w:val="0"/>
                <w:numId w:val="14"/>
              </w:numPr>
              <w:tabs>
                <w:tab w:val="left" w:pos="317"/>
              </w:tabs>
              <w:ind w:left="317" w:hanging="317"/>
              <w:rPr>
                <w:rFonts w:asciiTheme="majorBidi" w:hAnsiTheme="majorBidi" w:cstheme="majorBidi"/>
                <w:sz w:val="22"/>
              </w:rPr>
            </w:pPr>
            <w:r w:rsidRPr="00DD44A9">
              <w:rPr>
                <w:rFonts w:asciiTheme="majorBidi" w:hAnsiTheme="majorBidi" w:cstheme="majorBidi"/>
                <w:sz w:val="22"/>
              </w:rPr>
              <w:t>Mengimplementasikan Bernahi munkar kepada yang membatalkan keimanan.</w:t>
            </w:r>
          </w:p>
        </w:tc>
        <w:tc>
          <w:tcPr>
            <w:tcW w:w="1843" w:type="dxa"/>
          </w:tcPr>
          <w:p w:rsidR="00B32C1B" w:rsidRPr="007C2F53" w:rsidRDefault="00B32C1B" w:rsidP="000240A6">
            <w:pPr>
              <w:adjustRightInd w:val="0"/>
              <w:rPr>
                <w:rFonts w:asciiTheme="minorHAnsi" w:hAnsiTheme="minorHAnsi"/>
                <w:sz w:val="22"/>
              </w:rPr>
            </w:pPr>
            <w:r w:rsidRPr="007C2F53">
              <w:rPr>
                <w:rFonts w:asciiTheme="minorHAnsi" w:hAnsiTheme="minorHAnsi"/>
                <w:b/>
                <w:bCs/>
                <w:sz w:val="22"/>
              </w:rPr>
              <w:t>Kriteria</w:t>
            </w:r>
            <w:r w:rsidRPr="007C2F53">
              <w:rPr>
                <w:rFonts w:asciiTheme="minorHAnsi" w:hAnsiTheme="minorHAnsi"/>
                <w:sz w:val="22"/>
              </w:rPr>
              <w:t>: Penguasaan dan Pemahaman</w:t>
            </w:r>
          </w:p>
          <w:p w:rsidR="00B32C1B" w:rsidRDefault="00B32C1B" w:rsidP="000240A6">
            <w:pPr>
              <w:rPr>
                <w:rFonts w:asciiTheme="minorHAnsi" w:hAnsiTheme="minorHAnsi"/>
                <w:sz w:val="22"/>
              </w:rPr>
            </w:pPr>
            <w:r w:rsidRPr="007C2F53">
              <w:rPr>
                <w:rFonts w:asciiTheme="minorHAnsi" w:hAnsiTheme="minorHAnsi"/>
                <w:b/>
                <w:bCs/>
                <w:sz w:val="22"/>
              </w:rPr>
              <w:t xml:space="preserve">Bentuk </w:t>
            </w:r>
            <w:r>
              <w:rPr>
                <w:rFonts w:asciiTheme="minorHAnsi" w:hAnsiTheme="minorHAnsi"/>
                <w:b/>
                <w:bCs/>
                <w:sz w:val="22"/>
              </w:rPr>
              <w:t xml:space="preserve">penilaian </w:t>
            </w:r>
            <w:r w:rsidRPr="007C2F53">
              <w:rPr>
                <w:rFonts w:asciiTheme="minorHAnsi" w:hAnsiTheme="minorHAnsi"/>
                <w:b/>
                <w:bCs/>
                <w:sz w:val="22"/>
              </w:rPr>
              <w:t>non-test</w:t>
            </w:r>
            <w:r w:rsidRPr="007C2F53">
              <w:rPr>
                <w:rFonts w:asciiTheme="minorHAnsi" w:hAnsiTheme="minorHAnsi"/>
                <w:sz w:val="22"/>
              </w:rPr>
              <w:t xml:space="preserve">: </w:t>
            </w:r>
          </w:p>
          <w:p w:rsidR="00B32C1B" w:rsidRPr="007C2F53" w:rsidRDefault="00B32C1B" w:rsidP="000240A6">
            <w:pPr>
              <w:rPr>
                <w:rFonts w:asciiTheme="minorHAnsi" w:hAnsiTheme="minorHAnsi"/>
                <w:bCs/>
                <w:sz w:val="22"/>
                <w:lang w:val="id-ID"/>
              </w:rPr>
            </w:pPr>
            <w:r w:rsidRPr="00EF3DF5">
              <w:rPr>
                <w:rFonts w:asciiTheme="minorHAnsi" w:hAnsiTheme="minorHAnsi"/>
                <w:sz w:val="22"/>
              </w:rPr>
              <w:t>Kehadiran</w:t>
            </w:r>
            <w:r>
              <w:rPr>
                <w:rFonts w:asciiTheme="minorHAnsi" w:hAnsiTheme="minorHAnsi"/>
                <w:sz w:val="22"/>
              </w:rPr>
              <w:t>, dan Keaktifan</w:t>
            </w: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32C1B" w:rsidRPr="007C2F53" w:rsidRDefault="00B32C1B" w:rsidP="000240A6">
            <w:pPr>
              <w:rPr>
                <w:rFonts w:asciiTheme="minorHAnsi" w:hAnsiTheme="minorHAnsi"/>
                <w:bCs/>
                <w:sz w:val="22"/>
              </w:rPr>
            </w:pPr>
            <w:r>
              <w:rPr>
                <w:rFonts w:asciiTheme="minorHAnsi" w:hAnsiTheme="minorHAnsi"/>
                <w:bCs/>
                <w:sz w:val="22"/>
              </w:rPr>
              <w:t>Ceramah</w:t>
            </w:r>
            <w:r w:rsidRPr="007C2F53">
              <w:rPr>
                <w:rFonts w:asciiTheme="minorHAnsi" w:hAnsiTheme="minorHAnsi"/>
                <w:bCs/>
                <w:sz w:val="22"/>
              </w:rPr>
              <w:t xml:space="preserve">, </w:t>
            </w:r>
            <w:r>
              <w:rPr>
                <w:rFonts w:asciiTheme="minorHAnsi" w:hAnsiTheme="minorHAnsi"/>
                <w:bCs/>
                <w:sz w:val="22"/>
              </w:rPr>
              <w:t>dan Tanya jawab</w:t>
            </w:r>
          </w:p>
          <w:p w:rsidR="00B32C1B" w:rsidRPr="007C2F53" w:rsidRDefault="00B32C1B" w:rsidP="000240A6">
            <w:pPr>
              <w:rPr>
                <w:rFonts w:asciiTheme="minorHAnsi" w:hAnsiTheme="minorHAnsi"/>
                <w:bCs/>
                <w:sz w:val="22"/>
              </w:rPr>
            </w:pPr>
            <w:r w:rsidRPr="007C2F53">
              <w:rPr>
                <w:rFonts w:asciiTheme="minorHAnsi" w:hAnsiTheme="minorHAnsi"/>
                <w:bCs/>
                <w:sz w:val="22"/>
              </w:rPr>
              <w:t xml:space="preserve">(TM </w:t>
            </w:r>
            <w:r>
              <w:rPr>
                <w:rFonts w:asciiTheme="minorHAnsi" w:hAnsiTheme="minorHAnsi"/>
                <w:bCs/>
                <w:sz w:val="22"/>
              </w:rPr>
              <w:t xml:space="preserve">100 </w:t>
            </w:r>
            <w:r w:rsidRPr="007C2F53">
              <w:rPr>
                <w:rFonts w:asciiTheme="minorHAnsi" w:hAnsiTheme="minorHAnsi"/>
                <w:bCs/>
                <w:sz w:val="22"/>
              </w:rPr>
              <w:t>menit)</w:t>
            </w:r>
          </w:p>
        </w:tc>
        <w:tc>
          <w:tcPr>
            <w:tcW w:w="2127" w:type="dxa"/>
          </w:tcPr>
          <w:p w:rsidR="00B32C1B" w:rsidRPr="00DD44A9" w:rsidRDefault="00B32C1B" w:rsidP="0014681E">
            <w:pPr>
              <w:rPr>
                <w:rFonts w:asciiTheme="majorBidi" w:hAnsiTheme="majorBidi" w:cstheme="majorBidi"/>
                <w:bCs/>
                <w:sz w:val="22"/>
                <w:lang w:val="id-ID"/>
              </w:rPr>
            </w:pPr>
            <w:r>
              <w:rPr>
                <w:rFonts w:asciiTheme="majorBidi" w:hAnsiTheme="majorBidi" w:cstheme="majorBidi"/>
                <w:sz w:val="22"/>
              </w:rPr>
              <w:t>B</w:t>
            </w:r>
            <w:r w:rsidRPr="00DD44A9">
              <w:rPr>
                <w:rFonts w:asciiTheme="majorBidi" w:hAnsiTheme="majorBidi" w:cstheme="majorBidi"/>
                <w:sz w:val="22"/>
              </w:rPr>
              <w:t>erdakwah amar ma'ruf kepada keimanan dan bernahi munkar kepada yang membatalkan keimanan.</w:t>
            </w: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4</w:t>
            </w:r>
          </w:p>
        </w:tc>
      </w:tr>
      <w:tr w:rsidR="00B32C1B" w:rsidRPr="007C2F53" w:rsidTr="00B32C1B">
        <w:trPr>
          <w:trHeight w:val="449"/>
        </w:trPr>
        <w:tc>
          <w:tcPr>
            <w:tcW w:w="567" w:type="dxa"/>
          </w:tcPr>
          <w:p w:rsidR="00B32C1B" w:rsidRDefault="00B32C1B" w:rsidP="0014681E">
            <w:pPr>
              <w:jc w:val="center"/>
              <w:rPr>
                <w:rFonts w:asciiTheme="minorHAnsi" w:hAnsiTheme="minorHAnsi"/>
                <w:sz w:val="22"/>
              </w:rPr>
            </w:pPr>
            <w:r>
              <w:rPr>
                <w:rFonts w:asciiTheme="minorHAnsi" w:hAnsiTheme="minorHAnsi"/>
                <w:sz w:val="22"/>
              </w:rPr>
              <w:t>16</w:t>
            </w:r>
          </w:p>
        </w:tc>
        <w:tc>
          <w:tcPr>
            <w:tcW w:w="2694" w:type="dxa"/>
          </w:tcPr>
          <w:p w:rsidR="00B32C1B" w:rsidRPr="00DD44A9" w:rsidRDefault="00B32C1B" w:rsidP="0014681E">
            <w:pPr>
              <w:rPr>
                <w:rFonts w:asciiTheme="majorBidi" w:hAnsiTheme="majorBidi" w:cstheme="majorBidi"/>
                <w:sz w:val="22"/>
              </w:rPr>
            </w:pPr>
            <w:r w:rsidRPr="00DD44A9">
              <w:rPr>
                <w:rFonts w:asciiTheme="majorBidi" w:hAnsiTheme="majorBidi" w:cstheme="majorBidi"/>
                <w:sz w:val="22"/>
              </w:rPr>
              <w:t>UAS</w:t>
            </w:r>
          </w:p>
        </w:tc>
        <w:tc>
          <w:tcPr>
            <w:tcW w:w="2976" w:type="dxa"/>
          </w:tcPr>
          <w:p w:rsidR="00B32C1B" w:rsidRPr="00DD44A9" w:rsidRDefault="00B32C1B" w:rsidP="0014681E">
            <w:pPr>
              <w:rPr>
                <w:rFonts w:asciiTheme="majorBidi" w:hAnsiTheme="majorBidi" w:cstheme="majorBidi"/>
                <w:bCs/>
                <w:sz w:val="22"/>
                <w:lang w:val="id-ID"/>
              </w:rPr>
            </w:pPr>
          </w:p>
        </w:tc>
        <w:tc>
          <w:tcPr>
            <w:tcW w:w="1843" w:type="dxa"/>
          </w:tcPr>
          <w:p w:rsidR="00B32C1B" w:rsidRPr="007C2F53" w:rsidRDefault="00B32C1B" w:rsidP="0014681E">
            <w:pPr>
              <w:adjustRightInd w:val="0"/>
              <w:rPr>
                <w:rFonts w:asciiTheme="minorHAnsi" w:hAnsiTheme="minorHAnsi"/>
                <w:b/>
                <w:bCs/>
                <w:sz w:val="22"/>
              </w:rPr>
            </w:pPr>
          </w:p>
        </w:tc>
        <w:tc>
          <w:tcPr>
            <w:tcW w:w="709" w:type="dxa"/>
          </w:tcPr>
          <w:p w:rsidR="00B32C1B" w:rsidRDefault="00B32C1B" w:rsidP="0014681E">
            <w:pPr>
              <w:jc w:val="center"/>
              <w:rPr>
                <w:rFonts w:asciiTheme="minorHAnsi" w:hAnsiTheme="minorHAnsi"/>
                <w:bCs/>
                <w:sz w:val="22"/>
              </w:rPr>
            </w:pPr>
            <w:r>
              <w:rPr>
                <w:rFonts w:asciiTheme="minorHAnsi" w:hAnsiTheme="minorHAnsi"/>
                <w:bCs/>
                <w:sz w:val="22"/>
              </w:rPr>
              <w:t>1x</w:t>
            </w:r>
          </w:p>
        </w:tc>
        <w:tc>
          <w:tcPr>
            <w:tcW w:w="2551" w:type="dxa"/>
          </w:tcPr>
          <w:p w:rsidR="00B32C1B" w:rsidRDefault="00B32C1B" w:rsidP="0014681E">
            <w:pPr>
              <w:rPr>
                <w:rFonts w:asciiTheme="minorHAnsi" w:hAnsiTheme="minorHAnsi"/>
                <w:bCs/>
                <w:sz w:val="22"/>
              </w:rPr>
            </w:pPr>
          </w:p>
        </w:tc>
        <w:tc>
          <w:tcPr>
            <w:tcW w:w="2127" w:type="dxa"/>
          </w:tcPr>
          <w:p w:rsidR="00B32C1B" w:rsidRDefault="00B32C1B" w:rsidP="0014681E">
            <w:pPr>
              <w:rPr>
                <w:rFonts w:asciiTheme="majorBidi" w:hAnsiTheme="majorBidi" w:cstheme="majorBidi"/>
                <w:bCs/>
                <w:sz w:val="22"/>
              </w:rPr>
            </w:pPr>
          </w:p>
        </w:tc>
        <w:tc>
          <w:tcPr>
            <w:tcW w:w="992" w:type="dxa"/>
          </w:tcPr>
          <w:p w:rsidR="00B32C1B" w:rsidRDefault="00B32C1B">
            <w:pPr>
              <w:autoSpaceDE w:val="0"/>
              <w:autoSpaceDN w:val="0"/>
              <w:adjustRightInd w:val="0"/>
              <w:jc w:val="center"/>
              <w:rPr>
                <w:rFonts w:ascii="Calibri" w:hAnsi="Calibri" w:cs="Calibri"/>
                <w:color w:val="000000"/>
                <w:sz w:val="22"/>
              </w:rPr>
            </w:pPr>
            <w:r>
              <w:rPr>
                <w:rFonts w:ascii="Calibri" w:hAnsi="Calibri" w:cs="Calibri"/>
                <w:color w:val="000000"/>
                <w:sz w:val="22"/>
              </w:rPr>
              <w:t>12</w:t>
            </w:r>
          </w:p>
        </w:tc>
      </w:tr>
    </w:tbl>
    <w:p w:rsidR="00565EAF" w:rsidRDefault="00565EAF" w:rsidP="004B2F44"/>
    <w:sectPr w:rsidR="00565EAF" w:rsidSect="004B2F44">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322" w:rsidRDefault="00357322" w:rsidP="00E15349">
      <w:r>
        <w:separator/>
      </w:r>
    </w:p>
  </w:endnote>
  <w:endnote w:type="continuationSeparator" w:id="0">
    <w:p w:rsidR="00357322" w:rsidRDefault="00357322" w:rsidP="00E1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322" w:rsidRDefault="00357322" w:rsidP="00E15349">
      <w:r>
        <w:separator/>
      </w:r>
    </w:p>
  </w:footnote>
  <w:footnote w:type="continuationSeparator" w:id="0">
    <w:p w:rsidR="00357322" w:rsidRDefault="00357322" w:rsidP="00E15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6F6"/>
    <w:multiLevelType w:val="hybridMultilevel"/>
    <w:tmpl w:val="83F4B29A"/>
    <w:lvl w:ilvl="0" w:tplc="31748378">
      <w:start w:val="1"/>
      <w:numFmt w:val="decimal"/>
      <w:lvlText w:val="%1."/>
      <w:lvlJc w:val="center"/>
      <w:pPr>
        <w:ind w:left="720" w:hanging="360"/>
      </w:pPr>
      <w:rPr>
        <w:rFonts w:cs="Times New Roman" w:hint="default"/>
        <w:sz w:val="22"/>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E7B3F3E"/>
    <w:multiLevelType w:val="hybridMultilevel"/>
    <w:tmpl w:val="F8289C9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F2D7283"/>
    <w:multiLevelType w:val="hybridMultilevel"/>
    <w:tmpl w:val="98D80FD4"/>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0B764D2"/>
    <w:multiLevelType w:val="hybridMultilevel"/>
    <w:tmpl w:val="7F9AD1C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52A1B20"/>
    <w:multiLevelType w:val="hybridMultilevel"/>
    <w:tmpl w:val="AA004CD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9811B47"/>
    <w:multiLevelType w:val="hybridMultilevel"/>
    <w:tmpl w:val="FFCA96CC"/>
    <w:lvl w:ilvl="0" w:tplc="31748378">
      <w:start w:val="1"/>
      <w:numFmt w:val="decimal"/>
      <w:lvlText w:val="%1."/>
      <w:lvlJc w:val="center"/>
      <w:pPr>
        <w:ind w:left="720" w:hanging="360"/>
      </w:pPr>
      <w:rPr>
        <w:rFonts w:cs="Times New Roman" w:hint="default"/>
        <w:sz w:val="22"/>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413245E"/>
    <w:multiLevelType w:val="hybridMultilevel"/>
    <w:tmpl w:val="BB6EF6F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290C7844"/>
    <w:multiLevelType w:val="hybridMultilevel"/>
    <w:tmpl w:val="F3AA7C76"/>
    <w:lvl w:ilvl="0" w:tplc="C534E976">
      <w:start w:val="1"/>
      <w:numFmt w:val="lowerLetter"/>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8">
    <w:nsid w:val="331B55BE"/>
    <w:multiLevelType w:val="hybridMultilevel"/>
    <w:tmpl w:val="67F244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42BA1622"/>
    <w:multiLevelType w:val="hybridMultilevel"/>
    <w:tmpl w:val="932CABE4"/>
    <w:lvl w:ilvl="0" w:tplc="DA72F978">
      <w:start w:val="1"/>
      <w:numFmt w:val="decimal"/>
      <w:lvlText w:val="%1."/>
      <w:lvlJc w:val="center"/>
      <w:pPr>
        <w:ind w:left="720" w:hanging="360"/>
      </w:pPr>
      <w:rPr>
        <w:rFonts w:cs="Times New Roman" w:hint="default"/>
        <w:b w:val="0"/>
        <w:bCs w:val="0"/>
        <w:sz w:val="22"/>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0">
    <w:nsid w:val="439C6C6E"/>
    <w:multiLevelType w:val="hybridMultilevel"/>
    <w:tmpl w:val="FFCA96CC"/>
    <w:lvl w:ilvl="0" w:tplc="31748378">
      <w:start w:val="1"/>
      <w:numFmt w:val="decimal"/>
      <w:lvlText w:val="%1."/>
      <w:lvlJc w:val="center"/>
      <w:pPr>
        <w:ind w:left="720" w:hanging="360"/>
      </w:pPr>
      <w:rPr>
        <w:rFonts w:cs="Times New Roman" w:hint="default"/>
        <w:sz w:val="22"/>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3EB4DA6"/>
    <w:multiLevelType w:val="hybridMultilevel"/>
    <w:tmpl w:val="22660DA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482E603B"/>
    <w:multiLevelType w:val="hybridMultilevel"/>
    <w:tmpl w:val="FFCA96CC"/>
    <w:lvl w:ilvl="0" w:tplc="31748378">
      <w:start w:val="1"/>
      <w:numFmt w:val="decimal"/>
      <w:lvlText w:val="%1."/>
      <w:lvlJc w:val="center"/>
      <w:pPr>
        <w:ind w:left="720" w:hanging="360"/>
      </w:pPr>
      <w:rPr>
        <w:rFonts w:cs="Times New Roman" w:hint="default"/>
        <w:sz w:val="22"/>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9C257D4"/>
    <w:multiLevelType w:val="hybridMultilevel"/>
    <w:tmpl w:val="371EDFB0"/>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4A3A477B"/>
    <w:multiLevelType w:val="hybridMultilevel"/>
    <w:tmpl w:val="F2900580"/>
    <w:lvl w:ilvl="0" w:tplc="31748378">
      <w:start w:val="1"/>
      <w:numFmt w:val="decimal"/>
      <w:lvlText w:val="%1."/>
      <w:lvlJc w:val="center"/>
      <w:pPr>
        <w:ind w:left="720" w:hanging="360"/>
      </w:pPr>
      <w:rPr>
        <w:rFonts w:cs="Times New Roman" w:hint="default"/>
        <w:sz w:val="22"/>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B26310B"/>
    <w:multiLevelType w:val="hybridMultilevel"/>
    <w:tmpl w:val="3E1E7DE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4F0D6D65"/>
    <w:multiLevelType w:val="hybridMultilevel"/>
    <w:tmpl w:val="FFCA96CC"/>
    <w:lvl w:ilvl="0" w:tplc="31748378">
      <w:start w:val="1"/>
      <w:numFmt w:val="decimal"/>
      <w:lvlText w:val="%1."/>
      <w:lvlJc w:val="center"/>
      <w:pPr>
        <w:ind w:left="720" w:hanging="360"/>
      </w:pPr>
      <w:rPr>
        <w:rFonts w:cs="Times New Roman" w:hint="default"/>
        <w:sz w:val="22"/>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2246E7A"/>
    <w:multiLevelType w:val="hybridMultilevel"/>
    <w:tmpl w:val="FA9A97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545E5992"/>
    <w:multiLevelType w:val="hybridMultilevel"/>
    <w:tmpl w:val="E150690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59F8533A"/>
    <w:multiLevelType w:val="hybridMultilevel"/>
    <w:tmpl w:val="FFCA96CC"/>
    <w:lvl w:ilvl="0" w:tplc="31748378">
      <w:start w:val="1"/>
      <w:numFmt w:val="decimal"/>
      <w:lvlText w:val="%1."/>
      <w:lvlJc w:val="center"/>
      <w:pPr>
        <w:ind w:left="720" w:hanging="360"/>
      </w:pPr>
      <w:rPr>
        <w:rFonts w:cs="Times New Roman" w:hint="default"/>
        <w:sz w:val="22"/>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47526EA"/>
    <w:multiLevelType w:val="hybridMultilevel"/>
    <w:tmpl w:val="4DD42DD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6B21264D"/>
    <w:multiLevelType w:val="hybridMultilevel"/>
    <w:tmpl w:val="0E6E006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708A307C"/>
    <w:multiLevelType w:val="hybridMultilevel"/>
    <w:tmpl w:val="A7CAA288"/>
    <w:lvl w:ilvl="0" w:tplc="31748378">
      <w:start w:val="1"/>
      <w:numFmt w:val="decimal"/>
      <w:lvlText w:val="%1."/>
      <w:lvlJc w:val="center"/>
      <w:pPr>
        <w:ind w:left="720" w:hanging="360"/>
      </w:pPr>
      <w:rPr>
        <w:rFonts w:cs="Times New Roman" w:hint="default"/>
        <w:sz w:val="22"/>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7C87109F"/>
    <w:multiLevelType w:val="hybridMultilevel"/>
    <w:tmpl w:val="A78A031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10"/>
  </w:num>
  <w:num w:numId="3">
    <w:abstractNumId w:val="19"/>
  </w:num>
  <w:num w:numId="4">
    <w:abstractNumId w:val="5"/>
  </w:num>
  <w:num w:numId="5">
    <w:abstractNumId w:val="16"/>
  </w:num>
  <w:num w:numId="6">
    <w:abstractNumId w:val="21"/>
  </w:num>
  <w:num w:numId="7">
    <w:abstractNumId w:val="4"/>
  </w:num>
  <w:num w:numId="8">
    <w:abstractNumId w:val="12"/>
  </w:num>
  <w:num w:numId="9">
    <w:abstractNumId w:val="11"/>
  </w:num>
  <w:num w:numId="10">
    <w:abstractNumId w:val="8"/>
  </w:num>
  <w:num w:numId="11">
    <w:abstractNumId w:val="15"/>
  </w:num>
  <w:num w:numId="12">
    <w:abstractNumId w:val="6"/>
  </w:num>
  <w:num w:numId="13">
    <w:abstractNumId w:val="18"/>
  </w:num>
  <w:num w:numId="14">
    <w:abstractNumId w:val="23"/>
  </w:num>
  <w:num w:numId="15">
    <w:abstractNumId w:val="9"/>
  </w:num>
  <w:num w:numId="16">
    <w:abstractNumId w:val="22"/>
  </w:num>
  <w:num w:numId="17">
    <w:abstractNumId w:val="0"/>
  </w:num>
  <w:num w:numId="18">
    <w:abstractNumId w:val="14"/>
  </w:num>
  <w:num w:numId="19">
    <w:abstractNumId w:val="3"/>
  </w:num>
  <w:num w:numId="20">
    <w:abstractNumId w:val="2"/>
  </w:num>
  <w:num w:numId="21">
    <w:abstractNumId w:val="17"/>
  </w:num>
  <w:num w:numId="22">
    <w:abstractNumId w:val="13"/>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6ABC"/>
    <w:rsid w:val="000006CD"/>
    <w:rsid w:val="00002EC4"/>
    <w:rsid w:val="00013400"/>
    <w:rsid w:val="000969F7"/>
    <w:rsid w:val="000E42E3"/>
    <w:rsid w:val="000F2DE3"/>
    <w:rsid w:val="00104CD8"/>
    <w:rsid w:val="00117CC0"/>
    <w:rsid w:val="0014681E"/>
    <w:rsid w:val="001C0F98"/>
    <w:rsid w:val="001E04F5"/>
    <w:rsid w:val="001E7396"/>
    <w:rsid w:val="001F4E53"/>
    <w:rsid w:val="00220F19"/>
    <w:rsid w:val="00262ACB"/>
    <w:rsid w:val="00265222"/>
    <w:rsid w:val="002D66AA"/>
    <w:rsid w:val="002E6324"/>
    <w:rsid w:val="00335AA8"/>
    <w:rsid w:val="00345FC0"/>
    <w:rsid w:val="00357322"/>
    <w:rsid w:val="00392D1E"/>
    <w:rsid w:val="003A36E5"/>
    <w:rsid w:val="003B34E2"/>
    <w:rsid w:val="003B44CF"/>
    <w:rsid w:val="00404299"/>
    <w:rsid w:val="00410437"/>
    <w:rsid w:val="00417E67"/>
    <w:rsid w:val="00432014"/>
    <w:rsid w:val="00432612"/>
    <w:rsid w:val="004458BD"/>
    <w:rsid w:val="00466501"/>
    <w:rsid w:val="004A223D"/>
    <w:rsid w:val="004A2A9A"/>
    <w:rsid w:val="004B2F44"/>
    <w:rsid w:val="004C0DC3"/>
    <w:rsid w:val="004C25C5"/>
    <w:rsid w:val="004C4B7B"/>
    <w:rsid w:val="004E07F6"/>
    <w:rsid w:val="00565EAF"/>
    <w:rsid w:val="00566A3B"/>
    <w:rsid w:val="005676FE"/>
    <w:rsid w:val="00593310"/>
    <w:rsid w:val="00621621"/>
    <w:rsid w:val="0065026F"/>
    <w:rsid w:val="00651268"/>
    <w:rsid w:val="006A1C91"/>
    <w:rsid w:val="007350B1"/>
    <w:rsid w:val="007544B6"/>
    <w:rsid w:val="007572B7"/>
    <w:rsid w:val="0079308A"/>
    <w:rsid w:val="007B1A10"/>
    <w:rsid w:val="007B2849"/>
    <w:rsid w:val="007C7FEB"/>
    <w:rsid w:val="007E725D"/>
    <w:rsid w:val="0080485D"/>
    <w:rsid w:val="00837071"/>
    <w:rsid w:val="00855B36"/>
    <w:rsid w:val="008D0672"/>
    <w:rsid w:val="00940357"/>
    <w:rsid w:val="009650FE"/>
    <w:rsid w:val="0098401D"/>
    <w:rsid w:val="00986AA4"/>
    <w:rsid w:val="00994395"/>
    <w:rsid w:val="009A2458"/>
    <w:rsid w:val="00A06132"/>
    <w:rsid w:val="00A12658"/>
    <w:rsid w:val="00A2156C"/>
    <w:rsid w:val="00A45631"/>
    <w:rsid w:val="00A64C65"/>
    <w:rsid w:val="00A830FD"/>
    <w:rsid w:val="00AA316D"/>
    <w:rsid w:val="00AC1CB0"/>
    <w:rsid w:val="00AC40F2"/>
    <w:rsid w:val="00AC6055"/>
    <w:rsid w:val="00AC6C72"/>
    <w:rsid w:val="00AE2358"/>
    <w:rsid w:val="00B14F50"/>
    <w:rsid w:val="00B32C1B"/>
    <w:rsid w:val="00B81D09"/>
    <w:rsid w:val="00B978E1"/>
    <w:rsid w:val="00BC42D3"/>
    <w:rsid w:val="00BD58A6"/>
    <w:rsid w:val="00C05F3E"/>
    <w:rsid w:val="00C45F74"/>
    <w:rsid w:val="00C67929"/>
    <w:rsid w:val="00CB097C"/>
    <w:rsid w:val="00CC5E42"/>
    <w:rsid w:val="00D11858"/>
    <w:rsid w:val="00D36778"/>
    <w:rsid w:val="00DA3C16"/>
    <w:rsid w:val="00DD44A9"/>
    <w:rsid w:val="00E14BA7"/>
    <w:rsid w:val="00E15349"/>
    <w:rsid w:val="00E1605E"/>
    <w:rsid w:val="00E35CA6"/>
    <w:rsid w:val="00E61354"/>
    <w:rsid w:val="00E6542C"/>
    <w:rsid w:val="00E92E9C"/>
    <w:rsid w:val="00F14435"/>
    <w:rsid w:val="00F21DF5"/>
    <w:rsid w:val="00F36ABC"/>
    <w:rsid w:val="00F753A9"/>
    <w:rsid w:val="00FB5903"/>
    <w:rsid w:val="00FC5B23"/>
    <w:rsid w:val="00FC65FE"/>
    <w:rsid w:val="00FD160D"/>
    <w:rsid w:val="00FD40CF"/>
    <w:rsid w:val="00FE734A"/>
  </w:rsids>
  <m:mathPr>
    <m:mathFont m:val="Cambria Math"/>
    <m:brkBin m:val="before"/>
    <m:brkBinSub m:val="--"/>
    <m:smallFrac/>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S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sub 1"/>
    <w:basedOn w:val="Normal"/>
    <w:link w:val="ListParagraphChar"/>
    <w:uiPriority w:val="34"/>
    <w:qFormat/>
    <w:rsid w:val="00F36ABC"/>
    <w:pPr>
      <w:ind w:left="720"/>
      <w:contextualSpacing/>
    </w:pPr>
  </w:style>
  <w:style w:type="table" w:styleId="TableGrid">
    <w:name w:val="Table Grid"/>
    <w:basedOn w:val="TableNormal"/>
    <w:uiPriority w:val="39"/>
    <w:rsid w:val="00565E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0969F7"/>
    <w:rPr>
      <w:rFonts w:ascii="Calibri" w:eastAsia="Times New Roman" w:hAnsi="Calibri" w:cs="Times New Roman"/>
      <w:sz w:val="22"/>
      <w:lang w:val="en-US"/>
    </w:rPr>
  </w:style>
  <w:style w:type="character" w:customStyle="1" w:styleId="NoSpacingChar">
    <w:name w:val="No Spacing Char"/>
    <w:link w:val="NoSpacing"/>
    <w:uiPriority w:val="1"/>
    <w:locked/>
    <w:rsid w:val="000969F7"/>
    <w:rPr>
      <w:rFonts w:ascii="Calibri" w:eastAsia="Times New Roman" w:hAnsi="Calibri" w:cs="Times New Roman"/>
      <w:sz w:val="22"/>
      <w:lang w:val="en-US"/>
    </w:rPr>
  </w:style>
  <w:style w:type="paragraph" w:customStyle="1" w:styleId="TableParagraph">
    <w:name w:val="Table Paragraph"/>
    <w:basedOn w:val="Normal"/>
    <w:uiPriority w:val="1"/>
    <w:qFormat/>
    <w:rsid w:val="004B2F44"/>
    <w:pPr>
      <w:widowControl w:val="0"/>
      <w:autoSpaceDE w:val="0"/>
      <w:autoSpaceDN w:val="0"/>
    </w:pPr>
    <w:rPr>
      <w:rFonts w:ascii="Arial" w:eastAsia="Arial" w:hAnsi="Arial" w:cs="Arial"/>
      <w:sz w:val="22"/>
      <w:lang w:val="en-US"/>
    </w:rPr>
  </w:style>
  <w:style w:type="character" w:customStyle="1" w:styleId="ListParagraphChar">
    <w:name w:val="List Paragraph Char"/>
    <w:aliases w:val="Body of text Char,Colorful List - Accent 11 Char,List Paragraph1 Char,sub 1 Char"/>
    <w:link w:val="ListParagraph"/>
    <w:uiPriority w:val="34"/>
    <w:locked/>
    <w:rsid w:val="00B32C1B"/>
  </w:style>
  <w:style w:type="paragraph" w:customStyle="1" w:styleId="Default">
    <w:name w:val="Default"/>
    <w:rsid w:val="00B32C1B"/>
    <w:pPr>
      <w:autoSpaceDE w:val="0"/>
      <w:autoSpaceDN w:val="0"/>
      <w:adjustRightInd w:val="0"/>
    </w:pPr>
    <w:rPr>
      <w:rFonts w:ascii="Footlight MT Light" w:eastAsia="Times New Roman" w:hAnsi="Footlight MT Light" w:cs="Footlight MT Light"/>
      <w:color w:val="000000"/>
      <w:szCs w:val="24"/>
      <w:lang w:val="en-US" w:eastAsia="id-ID"/>
    </w:rPr>
  </w:style>
  <w:style w:type="paragraph" w:styleId="Header">
    <w:name w:val="header"/>
    <w:basedOn w:val="Normal"/>
    <w:link w:val="HeaderChar"/>
    <w:uiPriority w:val="99"/>
    <w:unhideWhenUsed/>
    <w:rsid w:val="00E15349"/>
    <w:pPr>
      <w:tabs>
        <w:tab w:val="center" w:pos="4513"/>
        <w:tab w:val="right" w:pos="9026"/>
      </w:tabs>
    </w:pPr>
  </w:style>
  <w:style w:type="character" w:customStyle="1" w:styleId="HeaderChar">
    <w:name w:val="Header Char"/>
    <w:basedOn w:val="DefaultParagraphFont"/>
    <w:link w:val="Header"/>
    <w:uiPriority w:val="99"/>
    <w:rsid w:val="00E15349"/>
  </w:style>
  <w:style w:type="paragraph" w:styleId="Footer">
    <w:name w:val="footer"/>
    <w:basedOn w:val="Normal"/>
    <w:link w:val="FooterChar"/>
    <w:uiPriority w:val="99"/>
    <w:unhideWhenUsed/>
    <w:rsid w:val="00E15349"/>
    <w:pPr>
      <w:tabs>
        <w:tab w:val="center" w:pos="4513"/>
        <w:tab w:val="right" w:pos="9026"/>
      </w:tabs>
    </w:pPr>
  </w:style>
  <w:style w:type="character" w:customStyle="1" w:styleId="FooterChar">
    <w:name w:val="Footer Char"/>
    <w:basedOn w:val="DefaultParagraphFont"/>
    <w:link w:val="Footer"/>
    <w:uiPriority w:val="99"/>
    <w:rsid w:val="00E15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7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TOSHIBA_SP</dc:creator>
  <cp:lastModifiedBy>LENOVO YOGA</cp:lastModifiedBy>
  <cp:revision>13</cp:revision>
  <dcterms:created xsi:type="dcterms:W3CDTF">2020-09-21T03:55:00Z</dcterms:created>
  <dcterms:modified xsi:type="dcterms:W3CDTF">2021-09-30T12:02:00Z</dcterms:modified>
</cp:coreProperties>
</file>